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5C69D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Tereza Mynaříková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5C69DC" w:rsidP="00E7554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Měření spokojenosti účastníků Svatomartinské plavby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A86970" w:rsidP="00A26CA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A26CAC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Dagmar Weberová, PhD.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82"/>
    <w:bookmarkStart w:id="1" w:name="_MON_1332850412"/>
    <w:bookmarkStart w:id="2" w:name="_MON_1332850434"/>
    <w:bookmarkStart w:id="3" w:name="_MON_1332850454"/>
    <w:bookmarkStart w:id="4" w:name="_MON_1332850828"/>
    <w:bookmarkStart w:id="5" w:name="_MON_1334675527"/>
    <w:bookmarkStart w:id="6" w:name="_MON_1334675836"/>
    <w:bookmarkStart w:id="7" w:name="_MON_1334675884"/>
    <w:bookmarkStart w:id="8" w:name="_MON_1334676345"/>
    <w:bookmarkStart w:id="9" w:name="_MON_1334676387"/>
    <w:bookmarkStart w:id="10" w:name="_MON_1335188663"/>
    <w:bookmarkStart w:id="11" w:name="_MON_1335189463"/>
    <w:bookmarkStart w:id="12" w:name="_MON_1336567768"/>
    <w:bookmarkStart w:id="13" w:name="_MON_1336568010"/>
    <w:bookmarkStart w:id="14" w:name="_MON_1336569207"/>
    <w:bookmarkStart w:id="15" w:name="_MON_1336569462"/>
    <w:bookmarkStart w:id="16" w:name="_MON_1336569602"/>
    <w:bookmarkStart w:id="17" w:name="_MON_1336569707"/>
    <w:bookmarkStart w:id="18" w:name="_MON_1336569710"/>
    <w:bookmarkStart w:id="19" w:name="_MON_1336569723"/>
    <w:bookmarkStart w:id="20" w:name="_MON_1336569737"/>
    <w:bookmarkStart w:id="21" w:name="_MON_1336569885"/>
    <w:bookmarkStart w:id="22" w:name="_MON_1336570037"/>
    <w:bookmarkStart w:id="23" w:name="_MON_1336574844"/>
    <w:bookmarkStart w:id="24" w:name="_MON_1336824645"/>
    <w:bookmarkStart w:id="25" w:name="_MON_1336824890"/>
    <w:bookmarkStart w:id="26" w:name="_MON_1336826773"/>
    <w:bookmarkStart w:id="27" w:name="_MON_1337070796"/>
    <w:bookmarkStart w:id="28" w:name="_MON_1337071463"/>
    <w:bookmarkStart w:id="29" w:name="_MON_1338811697"/>
    <w:bookmarkStart w:id="30" w:name="_MON_1338811926"/>
    <w:bookmarkStart w:id="31" w:name="_MON_1338812973"/>
    <w:bookmarkStart w:id="32" w:name="_MON_1338813343"/>
    <w:bookmarkStart w:id="33" w:name="_MON_1338813386"/>
    <w:bookmarkStart w:id="34" w:name="_MON_1343394148"/>
    <w:bookmarkStart w:id="35" w:name="_MON_1364913299"/>
    <w:bookmarkStart w:id="36" w:name="_MON_1364913932"/>
    <w:bookmarkStart w:id="37" w:name="_MON_1364914587"/>
    <w:bookmarkStart w:id="38" w:name="_MON_1366620866"/>
    <w:bookmarkStart w:id="39" w:name="_MON_1366621397"/>
    <w:bookmarkStart w:id="40" w:name="_MON_1366621611"/>
    <w:bookmarkStart w:id="41" w:name="_MON_1394448231"/>
    <w:bookmarkStart w:id="42" w:name="_MON_1394448643"/>
    <w:bookmarkStart w:id="43" w:name="_MON_1394448838"/>
    <w:bookmarkStart w:id="44" w:name="_MON_1394448863"/>
    <w:bookmarkStart w:id="45" w:name="_MON_1394448890"/>
    <w:bookmarkStart w:id="46" w:name="_MON_1394605234"/>
    <w:bookmarkStart w:id="47" w:name="_MON_1425718649"/>
    <w:bookmarkStart w:id="48" w:name="_MON_1425718884"/>
    <w:bookmarkStart w:id="49" w:name="_MON_1425718913"/>
    <w:bookmarkStart w:id="50" w:name="_MON_1425719005"/>
    <w:bookmarkStart w:id="51" w:name="_MON_1425719063"/>
    <w:bookmarkStart w:id="52" w:name="_MON_1425719119"/>
    <w:bookmarkStart w:id="53" w:name="_MON_1425719133"/>
    <w:bookmarkStart w:id="54" w:name="_MON_1425719143"/>
    <w:bookmarkStart w:id="55" w:name="_MON_1425719189"/>
    <w:bookmarkStart w:id="56" w:name="_MON_1332850022"/>
    <w:bookmarkStart w:id="57" w:name="_MON_1332850151"/>
    <w:bookmarkStart w:id="58" w:name="_MON_1332850182"/>
    <w:bookmarkStart w:id="59" w:name="_MON_1332850323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30"/>
    <w:bookmarkEnd w:id="60"/>
    <w:p w:rsidR="00515A76" w:rsidRPr="0013588D" w:rsidRDefault="004D0ADB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65pt;height:175.25pt" o:ole="">
            <v:imagedata r:id="rId7" o:title=""/>
          </v:shape>
          <o:OLEObject Type="Embed" ProgID="Excel.Sheet.8" ShapeID="_x0000_i1025" DrawAspect="Content" ObjectID="_1524042251" r:id="rId8"/>
        </w:object>
      </w: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476C9D" w:rsidRDefault="00476C9D" w:rsidP="00AB043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Autorkina zanietenosť pre </w:t>
      </w:r>
      <w:proofErr w:type="spellStart"/>
      <w:r>
        <w:rPr>
          <w:rFonts w:ascii="Calibri" w:hAnsi="Calibri" w:cs="Calibri"/>
          <w:sz w:val="24"/>
          <w:szCs w:val="24"/>
          <w:lang w:val="sk-SK"/>
        </w:rPr>
        <w:t>event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 xml:space="preserve"> je v práci neprehliadnuteľná.</w:t>
      </w:r>
    </w:p>
    <w:p w:rsidR="00E7554C" w:rsidRDefault="0012426B" w:rsidP="00AB043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Vyzdvihujem Kapitolu 3, ktorá sa týka degustácie vína a Kapitolu 4, ktorá predstavuje tradície Svätého Martina.</w:t>
      </w:r>
    </w:p>
    <w:p w:rsidR="00476C9D" w:rsidRDefault="00476C9D" w:rsidP="00AB043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Detailná charakteristika </w:t>
      </w:r>
      <w:proofErr w:type="spellStart"/>
      <w:r>
        <w:rPr>
          <w:rFonts w:ascii="Calibri" w:hAnsi="Calibri" w:cs="Calibri"/>
          <w:sz w:val="24"/>
          <w:szCs w:val="24"/>
          <w:lang w:val="sk-SK"/>
        </w:rPr>
        <w:t>eventu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 xml:space="preserve"> – Kapitola 7.</w:t>
      </w:r>
      <w:bookmarkStart w:id="61" w:name="_GoBack"/>
      <w:bookmarkEnd w:id="61"/>
    </w:p>
    <w:p w:rsidR="004D0ADB" w:rsidRDefault="004D0ADB" w:rsidP="00AB043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Realizovateľné návrhy a odporúčania v Kapitole 10.</w:t>
      </w:r>
    </w:p>
    <w:p w:rsidR="00AB0432" w:rsidRPr="00AB0432" w:rsidRDefault="008242D2" w:rsidP="00AB043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12426B" w:rsidRDefault="0012426B" w:rsidP="006F378E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Teoretická časť je napísaná na primeranej úrovni.</w:t>
      </w:r>
    </w:p>
    <w:p w:rsidR="0012426B" w:rsidRDefault="0012426B" w:rsidP="006F378E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Hlavný cieľ práce je sformulovaný v úvode práce na str. 3.</w:t>
      </w:r>
    </w:p>
    <w:p w:rsidR="00DA4BDC" w:rsidRDefault="00DA4BDC" w:rsidP="006F378E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V práci absentuje kľúčová kapitola pojednávajúca o hlavnom cieli, prípadne čiastkových cieľoch, výskumných otázkach a metodike predmetnej bakalárskej práce. Teoretická časť je ukončená piatou kapitolou, ktorá sa venuje marketingovému výskumu v teoretickej rovine a za ňou nasleduje praktická časť. Časť 5.3.2 má v názve cieľ výskumu – ale tento je </w:t>
      </w:r>
      <w:r w:rsidR="0012426B">
        <w:rPr>
          <w:rFonts w:ascii="Calibri" w:hAnsi="Calibri" w:cs="Calibri"/>
          <w:sz w:val="24"/>
          <w:szCs w:val="24"/>
          <w:lang w:val="sk-SK"/>
        </w:rPr>
        <w:t>opísaný len v teoretickej rovine. Výskumná otázka stanovená v časti 5.3.3 je síce akceptovateľná, ale bez zadefinovaného cieľa má čitateľ určité pochybnosti.</w:t>
      </w:r>
    </w:p>
    <w:p w:rsidR="004D0ADB" w:rsidRDefault="004D0ADB" w:rsidP="006F378E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Škoda, že autorka nerozpracovala jeden zo svojich návrhov a odporúčaní detailnejšie.</w:t>
      </w:r>
    </w:p>
    <w:p w:rsidR="006F378E" w:rsidRDefault="00D5530C" w:rsidP="006F378E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V mimoriadne úspornom závere na str. 5</w:t>
      </w:r>
      <w:r w:rsidR="00DA4BDC">
        <w:rPr>
          <w:rFonts w:ascii="Calibri" w:hAnsi="Calibri" w:cs="Calibri"/>
          <w:sz w:val="24"/>
          <w:szCs w:val="24"/>
          <w:lang w:val="sk-SK"/>
        </w:rPr>
        <w:t>2 autorka síce zodpovedala svoju</w:t>
      </w:r>
      <w:r>
        <w:rPr>
          <w:rFonts w:ascii="Calibri" w:hAnsi="Calibri" w:cs="Calibri"/>
          <w:sz w:val="24"/>
          <w:szCs w:val="24"/>
          <w:lang w:val="sk-SK"/>
        </w:rPr>
        <w:t xml:space="preserve"> výsk</w:t>
      </w:r>
      <w:r w:rsidR="00DA4BDC">
        <w:rPr>
          <w:rFonts w:ascii="Calibri" w:hAnsi="Calibri" w:cs="Calibri"/>
          <w:sz w:val="24"/>
          <w:szCs w:val="24"/>
          <w:lang w:val="sk-SK"/>
        </w:rPr>
        <w:t>umnú otázku</w:t>
      </w:r>
      <w:r>
        <w:rPr>
          <w:rFonts w:ascii="Calibri" w:hAnsi="Calibri" w:cs="Calibri"/>
          <w:sz w:val="24"/>
          <w:szCs w:val="24"/>
          <w:lang w:val="sk-SK"/>
        </w:rPr>
        <w:t>, ale či splnila cieľ práce, ostáva otvorené.</w:t>
      </w:r>
    </w:p>
    <w:p w:rsidR="00D5530C" w:rsidRPr="006F378E" w:rsidRDefault="00DA4BDC" w:rsidP="006F378E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Som presvedčená, že vyššie uvedené nedostatky mohli byť po konzultáciách odstránené.</w:t>
      </w:r>
    </w:p>
    <w:p w:rsidR="00E20387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8E1DC7" w:rsidRDefault="008E1DC7" w:rsidP="008E1DC7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A26CAC">
        <w:rPr>
          <w:rFonts w:ascii="Calibri" w:hAnsi="Calibri" w:cs="Calibri"/>
          <w:sz w:val="24"/>
          <w:szCs w:val="24"/>
        </w:rPr>
        <w:t>Nemám.</w:t>
      </w: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E20387">
        <w:rPr>
          <w:rFonts w:ascii="Calibri" w:hAnsi="Calibri" w:cs="Calibri"/>
          <w:sz w:val="24"/>
          <w:szCs w:val="24"/>
        </w:rPr>
        <w:t>2</w:t>
      </w:r>
      <w:r w:rsidR="00A26CAC">
        <w:rPr>
          <w:rFonts w:ascii="Calibri" w:hAnsi="Calibri" w:cs="Calibri"/>
          <w:sz w:val="24"/>
          <w:szCs w:val="24"/>
        </w:rPr>
        <w:t>. května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7EA" w:rsidRDefault="001237EA">
      <w:r>
        <w:separator/>
      </w:r>
    </w:p>
  </w:endnote>
  <w:endnote w:type="continuationSeparator" w:id="0">
    <w:p w:rsidR="001237EA" w:rsidRDefault="0012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7EA" w:rsidRDefault="001237EA">
      <w:r>
        <w:separator/>
      </w:r>
    </w:p>
  </w:footnote>
  <w:footnote w:type="continuationSeparator" w:id="0">
    <w:p w:rsidR="001237EA" w:rsidRDefault="00123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A78B0"/>
    <w:multiLevelType w:val="hybridMultilevel"/>
    <w:tmpl w:val="94AACEB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31777"/>
    <w:multiLevelType w:val="hybridMultilevel"/>
    <w:tmpl w:val="BDDC31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874278"/>
    <w:multiLevelType w:val="hybridMultilevel"/>
    <w:tmpl w:val="7FE2A0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237EA"/>
    <w:rsid w:val="0012426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0138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D58F6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0128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9D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0ADB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C69DC"/>
    <w:rsid w:val="005D12DF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378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2703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627E8"/>
    <w:rsid w:val="00882B17"/>
    <w:rsid w:val="00883EEB"/>
    <w:rsid w:val="00884EB7"/>
    <w:rsid w:val="00890078"/>
    <w:rsid w:val="00891940"/>
    <w:rsid w:val="00891C4C"/>
    <w:rsid w:val="0089560A"/>
    <w:rsid w:val="008A081E"/>
    <w:rsid w:val="008A2162"/>
    <w:rsid w:val="008B0E1F"/>
    <w:rsid w:val="008C0E42"/>
    <w:rsid w:val="008C30D5"/>
    <w:rsid w:val="008C3E97"/>
    <w:rsid w:val="008E1DC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26CAC"/>
    <w:rsid w:val="00A319A8"/>
    <w:rsid w:val="00A53EB6"/>
    <w:rsid w:val="00A6102C"/>
    <w:rsid w:val="00A627D5"/>
    <w:rsid w:val="00A734B8"/>
    <w:rsid w:val="00A7396E"/>
    <w:rsid w:val="00A80566"/>
    <w:rsid w:val="00A811EC"/>
    <w:rsid w:val="00A86970"/>
    <w:rsid w:val="00A937FC"/>
    <w:rsid w:val="00AA09BC"/>
    <w:rsid w:val="00AB0432"/>
    <w:rsid w:val="00AB302D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1860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10E8F"/>
    <w:rsid w:val="00D3075D"/>
    <w:rsid w:val="00D32A03"/>
    <w:rsid w:val="00D50E58"/>
    <w:rsid w:val="00D51FFA"/>
    <w:rsid w:val="00D5530C"/>
    <w:rsid w:val="00D6137B"/>
    <w:rsid w:val="00D6226A"/>
    <w:rsid w:val="00D7029A"/>
    <w:rsid w:val="00D74405"/>
    <w:rsid w:val="00D77699"/>
    <w:rsid w:val="00D8750B"/>
    <w:rsid w:val="00DA25B9"/>
    <w:rsid w:val="00DA4BDC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0387"/>
    <w:rsid w:val="00E22A1F"/>
    <w:rsid w:val="00E25711"/>
    <w:rsid w:val="00E31ACF"/>
    <w:rsid w:val="00E337F0"/>
    <w:rsid w:val="00E34B70"/>
    <w:rsid w:val="00E35E3C"/>
    <w:rsid w:val="00E4410E"/>
    <w:rsid w:val="00E46B21"/>
    <w:rsid w:val="00E62741"/>
    <w:rsid w:val="00E62F8B"/>
    <w:rsid w:val="00E65FC8"/>
    <w:rsid w:val="00E66A01"/>
    <w:rsid w:val="00E72341"/>
    <w:rsid w:val="00E7554C"/>
    <w:rsid w:val="00E81A1D"/>
    <w:rsid w:val="00EA033D"/>
    <w:rsid w:val="00EA13D2"/>
    <w:rsid w:val="00EB4392"/>
    <w:rsid w:val="00EB5BBF"/>
    <w:rsid w:val="00EB5DCE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9344AE-8F99-4DCF-ABE0-5CC32551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AB0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Weberová Dagmar</cp:lastModifiedBy>
  <cp:revision>4</cp:revision>
  <cp:lastPrinted>2016-05-03T08:00:00Z</cp:lastPrinted>
  <dcterms:created xsi:type="dcterms:W3CDTF">2016-05-05T12:03:00Z</dcterms:created>
  <dcterms:modified xsi:type="dcterms:W3CDTF">2016-05-06T10:18:00Z</dcterms:modified>
</cp:coreProperties>
</file>