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B13A1E" w:rsidRDefault="00B13A1E">
            <w:pPr>
              <w:rPr>
                <w:b/>
              </w:rPr>
            </w:pPr>
            <w:r w:rsidRPr="00B13A1E">
              <w:rPr>
                <w:b/>
              </w:rPr>
              <w:t>PROBLEMATIKA FARMAKOTERAPIE U SENIORŮ BĚHEM HOSPITALIZACE V NEMOCNICI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B13A1E">
            <w:r>
              <w:t>Klára Pavelková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B13A1E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B13A1E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B13A1E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F1395" w:rsidRDefault="005D079A" w:rsidP="007F31CD">
            <w:pPr>
              <w:jc w:val="center"/>
              <w:rPr>
                <w:b/>
              </w:rPr>
            </w:pPr>
            <w:r w:rsidRPr="00FF1395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EA01D5" w:rsidRDefault="005D079A" w:rsidP="007F31CD">
            <w:pPr>
              <w:jc w:val="center"/>
              <w:rPr>
                <w:b/>
              </w:rPr>
            </w:pPr>
            <w:r w:rsidRPr="00EA01D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EA01D5" w:rsidRDefault="005D079A" w:rsidP="007F31CD">
            <w:pPr>
              <w:jc w:val="center"/>
              <w:rPr>
                <w:b/>
              </w:rPr>
            </w:pPr>
            <w:r w:rsidRPr="00EA01D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564F8B" w:rsidRDefault="005D079A" w:rsidP="007F31CD">
            <w:pPr>
              <w:jc w:val="center"/>
              <w:rPr>
                <w:b/>
              </w:rPr>
            </w:pPr>
            <w:r w:rsidRPr="00564F8B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564F8B" w:rsidRDefault="005D079A" w:rsidP="007F31CD">
            <w:pPr>
              <w:jc w:val="center"/>
              <w:rPr>
                <w:b/>
              </w:rPr>
            </w:pPr>
            <w:r w:rsidRPr="00564F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564F8B" w:rsidRDefault="005D079A" w:rsidP="007F31CD">
            <w:pPr>
              <w:jc w:val="center"/>
              <w:rPr>
                <w:b/>
              </w:rPr>
            </w:pPr>
            <w:r w:rsidRPr="00564F8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564F8B" w:rsidRDefault="005D079A" w:rsidP="007F31CD">
            <w:pPr>
              <w:jc w:val="center"/>
              <w:rPr>
                <w:b/>
              </w:rPr>
            </w:pPr>
            <w:r w:rsidRPr="00564F8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564F8B" w:rsidRDefault="005D079A" w:rsidP="007F31CD">
            <w:pPr>
              <w:jc w:val="center"/>
              <w:rPr>
                <w:b/>
              </w:rPr>
            </w:pPr>
            <w:r w:rsidRPr="00564F8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564F8B" w:rsidRDefault="005D079A" w:rsidP="007F31CD">
            <w:pPr>
              <w:jc w:val="center"/>
              <w:rPr>
                <w:b/>
              </w:rPr>
            </w:pPr>
            <w:r w:rsidRPr="00564F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EA01D5" w:rsidRDefault="005D079A" w:rsidP="007F31CD">
            <w:pPr>
              <w:jc w:val="center"/>
              <w:rPr>
                <w:b/>
              </w:rPr>
            </w:pPr>
            <w:r w:rsidRPr="00EA01D5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EA01D5" w:rsidRDefault="005D079A" w:rsidP="007F31CD">
            <w:pPr>
              <w:jc w:val="center"/>
              <w:rPr>
                <w:b/>
              </w:rPr>
            </w:pPr>
            <w:r w:rsidRPr="00EA01D5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01D5" w:rsidRDefault="005D079A" w:rsidP="007F31CD">
            <w:pPr>
              <w:jc w:val="center"/>
              <w:rPr>
                <w:b/>
              </w:rPr>
            </w:pPr>
            <w:r w:rsidRPr="00EA01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EA01D5" w:rsidRDefault="005D079A" w:rsidP="007F31CD">
            <w:pPr>
              <w:jc w:val="center"/>
              <w:rPr>
                <w:b/>
              </w:rPr>
            </w:pPr>
            <w:r w:rsidRPr="00EA01D5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EA01D5" w:rsidRDefault="005D079A" w:rsidP="007F31CD">
            <w:pPr>
              <w:jc w:val="center"/>
              <w:rPr>
                <w:b/>
              </w:rPr>
            </w:pPr>
            <w:r w:rsidRPr="00EA01D5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1C2890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120191436"/>
                  </w:sdtPr>
                  <w:sdtEndPr/>
                  <w:sdtContent>
                    <w:r w:rsidR="001C2890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EA01D5" w:rsidP="007F31CD">
            <w:pPr>
              <w:jc w:val="center"/>
            </w:pPr>
            <w:r>
              <w:t>N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01D5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986CB6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CF440B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EA01D5" w:rsidRDefault="005D079A" w:rsidP="007F31CD">
            <w:pPr>
              <w:jc w:val="center"/>
              <w:rPr>
                <w:b/>
              </w:rPr>
            </w:pPr>
            <w:r w:rsidRPr="00EA01D5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01D5" w:rsidRDefault="005D079A" w:rsidP="007F31CD">
            <w:pPr>
              <w:jc w:val="center"/>
              <w:rPr>
                <w:b/>
              </w:rPr>
            </w:pPr>
            <w:r w:rsidRPr="00EA01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F313DB" w:rsidRDefault="005D079A" w:rsidP="007F31CD">
            <w:pPr>
              <w:jc w:val="center"/>
              <w:rPr>
                <w:b/>
              </w:rPr>
            </w:pPr>
            <w:r w:rsidRPr="00F313DB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98140C" w:rsidP="00FF1395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sdt>
                  <w:sdtPr>
                    <w:id w:val="-1386405696"/>
                  </w:sdtPr>
                  <w:sdtEndPr/>
                  <w:sdtContent>
                    <w:r w:rsidR="00FF1395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  <w:r w:rsidR="00FF1395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98140C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98140C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Pr="00F313DB" w:rsidRDefault="00F313DB" w:rsidP="008A06BB">
            <w:pPr>
              <w:jc w:val="both"/>
            </w:pPr>
            <w:r>
              <w:t xml:space="preserve">     </w:t>
            </w:r>
            <w:r w:rsidR="008A06BB">
              <w:t xml:space="preserve">Autorka zvolila praktické </w:t>
            </w:r>
            <w:r w:rsidR="00F96135">
              <w:t xml:space="preserve">a zajímavé </w:t>
            </w:r>
            <w:r w:rsidR="008A06BB">
              <w:t xml:space="preserve">téma, které souvisí se studovaným oborem. </w:t>
            </w:r>
            <w:r w:rsidR="00F96135">
              <w:t>F</w:t>
            </w:r>
            <w:r w:rsidR="008A06BB">
              <w:t xml:space="preserve">armakologie </w:t>
            </w:r>
            <w:r w:rsidR="00F96135">
              <w:br/>
            </w:r>
            <w:r w:rsidR="008A06BB">
              <w:t>u seniorů během hospitalizace je v praxi často diskutovan</w:t>
            </w:r>
            <w:r w:rsidR="00FD11A0">
              <w:t>á</w:t>
            </w:r>
            <w:r w:rsidR="008A06BB">
              <w:t xml:space="preserve">. Práce má rozsah 54 s. čistého textu, obsahuje 2 přílohy (pozorovací arch a dotazník). </w:t>
            </w:r>
            <w:r w:rsidR="00281178">
              <w:t xml:space="preserve">Autorka uvádí v seznamu použité literatury 36 </w:t>
            </w:r>
            <w:r w:rsidR="00281178">
              <w:lastRenderedPageBreak/>
              <w:t>zdrojů</w:t>
            </w:r>
            <w:r w:rsidR="005B5B27">
              <w:t>, které považuji za adekvátní</w:t>
            </w:r>
            <w:r w:rsidR="00FD11A0">
              <w:t>, na většinu z nich odkazuje v textu.</w:t>
            </w:r>
            <w:r w:rsidR="005B5B27">
              <w:t xml:space="preserve"> </w:t>
            </w:r>
            <w:r w:rsidR="00054F7B">
              <w:t>V práci jsem nezaznamenala přímé citace, pouze parafráze</w:t>
            </w:r>
            <w:r w:rsidR="00B8452B">
              <w:t xml:space="preserve">, odkazy na zdroje </w:t>
            </w:r>
            <w:r w:rsidR="00D33E82">
              <w:t>ne</w:t>
            </w:r>
            <w:r w:rsidR="00B8452B">
              <w:t xml:space="preserve">jsou </w:t>
            </w:r>
            <w:r w:rsidR="00D70162">
              <w:t xml:space="preserve">zcela </w:t>
            </w:r>
            <w:r w:rsidR="00B8452B">
              <w:t>dle normy</w:t>
            </w:r>
            <w:r w:rsidR="00CF440B">
              <w:t xml:space="preserve"> (např. </w:t>
            </w:r>
            <w:r w:rsidR="00D33E82">
              <w:t xml:space="preserve">s. 16, kdy je </w:t>
            </w:r>
            <w:r w:rsidR="0001354A">
              <w:t>uvedeno 9 autorů - doporuč</w:t>
            </w:r>
            <w:r w:rsidR="004509CA">
              <w:t>uje</w:t>
            </w:r>
            <w:r w:rsidR="0001354A">
              <w:t xml:space="preserve"> se </w:t>
            </w:r>
            <w:r w:rsidR="004509CA">
              <w:t xml:space="preserve">uvést </w:t>
            </w:r>
            <w:r w:rsidR="0001354A">
              <w:t>první 3 a kol.).</w:t>
            </w:r>
            <w:r w:rsidR="00054F7B">
              <w:t xml:space="preserve"> </w:t>
            </w:r>
            <w:r w:rsidR="00FD11A0">
              <w:t xml:space="preserve"> Jazyková stránka práce vykazuje rezervy (opakující se slova, </w:t>
            </w:r>
            <w:r w:rsidR="009611BD">
              <w:t xml:space="preserve">neodborná terminologie, </w:t>
            </w:r>
            <w:r w:rsidR="00FD11A0">
              <w:t xml:space="preserve">některé věty jsou nevhodně </w:t>
            </w:r>
            <w:proofErr w:type="gramStart"/>
            <w:r w:rsidR="00FD11A0">
              <w:t>formulované, ...).  Členění</w:t>
            </w:r>
            <w:proofErr w:type="gramEnd"/>
            <w:r w:rsidR="00FD11A0">
              <w:t xml:space="preserve"> práce je </w:t>
            </w:r>
            <w:r w:rsidR="005466EB">
              <w:br/>
            </w:r>
            <w:r w:rsidR="00FD11A0">
              <w:t xml:space="preserve">na pohled přehledné, ale jsou zaznamenány nedostatky (značení podkapitol, 4.1), mezi odstavci jsou vynechané řádky, což činí dojem uměle navýšeného rozsahu v textové části. </w:t>
            </w:r>
            <w:r w:rsidR="00F96135">
              <w:t xml:space="preserve">Slečna Pavelková začala konzultovat dost pozdě, nárazově, v závěru zpracování </w:t>
            </w:r>
            <w:r w:rsidR="00FD11A0">
              <w:t xml:space="preserve">se </w:t>
            </w:r>
            <w:r w:rsidR="00F96135">
              <w:t>dostala do časové tísn</w:t>
            </w:r>
            <w:r w:rsidR="00F96135" w:rsidRPr="00FF1395">
              <w:t>ě</w:t>
            </w:r>
            <w:r w:rsidR="007B1A72">
              <w:t xml:space="preserve">, což se odrazilo </w:t>
            </w:r>
            <w:r w:rsidR="007B1A72">
              <w:br/>
              <w:t>ve výsledku.</w:t>
            </w:r>
            <w:r w:rsidR="00D06E39">
              <w:t xml:space="preserve"> </w:t>
            </w:r>
          </w:p>
          <w:p w:rsidR="00FF1395" w:rsidRDefault="00B8452B" w:rsidP="00C66124">
            <w:pPr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C66124" w:rsidRDefault="00FF1395" w:rsidP="00C66124">
            <w:pPr>
              <w:jc w:val="both"/>
            </w:pPr>
            <w:r>
              <w:rPr>
                <w:b/>
              </w:rPr>
              <w:t xml:space="preserve">     </w:t>
            </w:r>
            <w:r w:rsidR="00B8452B" w:rsidRPr="00B8452B">
              <w:t xml:space="preserve">Teoretická část je členěná </w:t>
            </w:r>
            <w:r w:rsidR="001E2292">
              <w:t>do čtyř kapitol</w:t>
            </w:r>
            <w:r w:rsidR="0077004D">
              <w:t xml:space="preserve">, první </w:t>
            </w:r>
            <w:r w:rsidR="001E2292" w:rsidRPr="0050636B">
              <w:rPr>
                <w:i/>
              </w:rPr>
              <w:t>Gerontologie</w:t>
            </w:r>
            <w:r w:rsidR="0077004D" w:rsidRPr="0050636B">
              <w:rPr>
                <w:i/>
              </w:rPr>
              <w:t xml:space="preserve"> </w:t>
            </w:r>
            <w:r w:rsidR="0077004D">
              <w:t>- je poměrně stručná, mohla b</w:t>
            </w:r>
            <w:r w:rsidR="004509CA">
              <w:t>ý</w:t>
            </w:r>
            <w:r w:rsidR="0077004D">
              <w:t xml:space="preserve">t spojena s kapitolou </w:t>
            </w:r>
            <w:r w:rsidR="00C66124">
              <w:t>druhou</w:t>
            </w:r>
            <w:r w:rsidR="001E2292">
              <w:t xml:space="preserve"> </w:t>
            </w:r>
            <w:proofErr w:type="gramStart"/>
            <w:r w:rsidR="001E2292" w:rsidRPr="0050636B">
              <w:rPr>
                <w:i/>
              </w:rPr>
              <w:t>Stáří</w:t>
            </w:r>
            <w:r w:rsidR="00FD11A0">
              <w:rPr>
                <w:i/>
              </w:rPr>
              <w:t xml:space="preserve"> </w:t>
            </w:r>
            <w:r w:rsidR="005466EB">
              <w:rPr>
                <w:i/>
              </w:rPr>
              <w:t xml:space="preserve"> </w:t>
            </w:r>
            <w:r w:rsidR="00FD11A0" w:rsidRPr="00FD11A0">
              <w:t>(nebo</w:t>
            </w:r>
            <w:proofErr w:type="gramEnd"/>
            <w:r w:rsidR="00FD11A0" w:rsidRPr="00FD11A0">
              <w:t xml:space="preserve"> opačně)</w:t>
            </w:r>
            <w:r w:rsidR="00FD11A0">
              <w:t>.</w:t>
            </w:r>
            <w:r w:rsidR="00C66124">
              <w:t xml:space="preserve"> Třetí kapitola</w:t>
            </w:r>
            <w:r w:rsidR="001E2292">
              <w:t xml:space="preserve"> </w:t>
            </w:r>
            <w:r w:rsidR="001E2292" w:rsidRPr="0050636B">
              <w:rPr>
                <w:i/>
              </w:rPr>
              <w:t>Farmakoterapie</w:t>
            </w:r>
            <w:r w:rsidR="00C66124">
              <w:t xml:space="preserve"> pojednává o léčivech, včetně vymezení základních pojmů, v některých odstavcích schází odkazy na zdroj.</w:t>
            </w:r>
            <w:r w:rsidR="001E2292">
              <w:t xml:space="preserve"> </w:t>
            </w:r>
            <w:r w:rsidR="00D70162">
              <w:t xml:space="preserve"> Kladně hodnotím podkapitolu 3.2 Zásady podávání léčiv</w:t>
            </w:r>
            <w:r w:rsidR="001A62A3">
              <w:t xml:space="preserve"> a 3.4 Farmakoterapie ve stáří</w:t>
            </w:r>
            <w:r w:rsidR="00D70162">
              <w:t>, kter</w:t>
            </w:r>
            <w:r w:rsidR="00FD11A0">
              <w:t>é</w:t>
            </w:r>
            <w:r w:rsidR="00D70162">
              <w:t xml:space="preserve"> j</w:t>
            </w:r>
            <w:r w:rsidR="00FD11A0">
              <w:t>sou</w:t>
            </w:r>
            <w:r w:rsidR="00D70162">
              <w:t xml:space="preserve"> zaměřen</w:t>
            </w:r>
            <w:r w:rsidR="00FD11A0">
              <w:t>é</w:t>
            </w:r>
            <w:r w:rsidR="00D70162">
              <w:t xml:space="preserve"> na úlohu sestry při farmakoterapii</w:t>
            </w:r>
            <w:r w:rsidR="001A62A3">
              <w:t>, možná, že zbytečně je rozsáhlá část v podkapitole 3.3 – Nežádoucí účinky… (rozdělení do skupin)</w:t>
            </w:r>
            <w:r w:rsidR="00D70162">
              <w:t xml:space="preserve">. </w:t>
            </w:r>
            <w:r w:rsidR="001A62A3">
              <w:t>P</w:t>
            </w:r>
            <w:r w:rsidR="0050636B">
              <w:t xml:space="preserve">oslední kapitola teoretické části </w:t>
            </w:r>
            <w:r w:rsidR="001E2292" w:rsidRPr="0050636B">
              <w:rPr>
                <w:i/>
              </w:rPr>
              <w:t>Hospitalizace</w:t>
            </w:r>
            <w:r w:rsidR="00A36B4F">
              <w:rPr>
                <w:i/>
              </w:rPr>
              <w:t xml:space="preserve"> –</w:t>
            </w:r>
            <w:r w:rsidR="001A62A3">
              <w:rPr>
                <w:i/>
              </w:rPr>
              <w:t xml:space="preserve"> </w:t>
            </w:r>
            <w:r w:rsidR="00A36B4F" w:rsidRPr="00A36B4F">
              <w:t>nedostatky ve členění, schází podkapitola 4.</w:t>
            </w:r>
            <w:r w:rsidR="00A36B4F">
              <w:t>1 (není ani v obsahu)</w:t>
            </w:r>
            <w:r w:rsidR="00A36B4F">
              <w:rPr>
                <w:i/>
              </w:rPr>
              <w:t xml:space="preserve">, </w:t>
            </w:r>
            <w:r w:rsidR="00FD11A0">
              <w:t xml:space="preserve">popisuje adaptační fáze, </w:t>
            </w:r>
            <w:r w:rsidR="00A36B4F">
              <w:t>gerontologickou péči a průběh hospitalizace seniora.</w:t>
            </w:r>
            <w:r w:rsidR="005466EB">
              <w:t xml:space="preserve"> Kapitoly působí izolovaně.</w:t>
            </w:r>
          </w:p>
          <w:p w:rsidR="00FD11A0" w:rsidRDefault="00FD11A0" w:rsidP="00C66124">
            <w:pPr>
              <w:jc w:val="both"/>
            </w:pPr>
          </w:p>
          <w:p w:rsidR="00FD11A0" w:rsidRDefault="00FD11A0" w:rsidP="00C66124">
            <w:pPr>
              <w:jc w:val="both"/>
            </w:pPr>
            <w:r>
              <w:t xml:space="preserve">      Praktická část</w:t>
            </w:r>
            <w:r w:rsidR="001D0C54">
              <w:t xml:space="preserve"> – metodika práce je přehledná, </w:t>
            </w:r>
            <w:r w:rsidR="00EA01D5">
              <w:t xml:space="preserve">vhodně zvolené výzkumné techniky - </w:t>
            </w:r>
            <w:r w:rsidR="001D0C54">
              <w:t>pozorování, které bylo doplněno dotazníkem. Kritéria pro výběr respondentů byla stanovena jasně, zúčastnilo se 9 sester ze dvou zařízení</w:t>
            </w:r>
            <w:r w:rsidR="006C38C7">
              <w:t>, to je</w:t>
            </w:r>
            <w:r w:rsidR="00EA01D5">
              <w:t xml:space="preserve"> pro tento typ práce </w:t>
            </w:r>
            <w:r w:rsidR="002E4B57">
              <w:t>dostačující</w:t>
            </w:r>
            <w:r w:rsidR="001D0C54">
              <w:t>.</w:t>
            </w:r>
            <w:r w:rsidR="00140C9E">
              <w:t xml:space="preserve"> Výsledky z pozorování jsou prezentovány dle jevů, které byly předem stanoveny. Pro větší přehlednost autorka uvádí výsledky v tabulce a doplňuje srozumitelný slovní komentář. Výsledky dotazníkového šetření jsou vyjádřeny grafem se slovním komentářem. Barvy grafů jsou různé odstíny červené a téměř splývají, tím </w:t>
            </w:r>
            <w:r w:rsidR="008C5AAF">
              <w:t>se vy</w:t>
            </w:r>
            <w:r w:rsidR="00140C9E">
              <w:t xml:space="preserve">trácí </w:t>
            </w:r>
            <w:r w:rsidR="00EA01D5">
              <w:t xml:space="preserve">jeho </w:t>
            </w:r>
            <w:r w:rsidR="008C5AAF">
              <w:t>efekt</w:t>
            </w:r>
            <w:r w:rsidR="00140C9E">
              <w:t>. Komentář je srozumitelný.</w:t>
            </w:r>
            <w:r w:rsidR="008C5AAF">
              <w:t xml:space="preserve"> </w:t>
            </w:r>
            <w:r w:rsidR="00A21B04">
              <w:t xml:space="preserve"> </w:t>
            </w:r>
            <w:r w:rsidR="000B1963">
              <w:t xml:space="preserve">V diskusi se autorka vyjadřuje ve vztahu k cílům, kde vlastně přepsala jen výsledky, na konci mohlo být vždy krátké shrnutí zjištěného. Autorka uvádí dvě práce, které byly zpracované na příbuzné </w:t>
            </w:r>
            <w:proofErr w:type="gramStart"/>
            <w:r w:rsidR="000B1963">
              <w:t>téma a konstatuje</w:t>
            </w:r>
            <w:proofErr w:type="gramEnd"/>
            <w:r w:rsidR="000B1963">
              <w:t>, že srovnání není možné, že</w:t>
            </w:r>
            <w:r w:rsidR="00EA01D5">
              <w:t xml:space="preserve"> práce </w:t>
            </w:r>
            <w:r w:rsidR="000B1963">
              <w:t xml:space="preserve"> byly zacíleny jinak. </w:t>
            </w:r>
            <w:r w:rsidR="008B099E">
              <w:t xml:space="preserve">Škoda, že </w:t>
            </w:r>
            <w:r w:rsidR="00CF440B">
              <w:t xml:space="preserve">např. </w:t>
            </w:r>
            <w:r w:rsidR="008B099E">
              <w:t xml:space="preserve">nevyhledala bakalářskou práci autorky Michaely Zdráhalové s názvem </w:t>
            </w:r>
            <w:r w:rsidR="008B099E" w:rsidRPr="008B099E">
              <w:rPr>
                <w:i/>
              </w:rPr>
              <w:t>Perorální podávání léků ve stáří</w:t>
            </w:r>
            <w:r w:rsidR="008B099E">
              <w:t>, jistě by k nějakému srovnání dospěla.</w:t>
            </w:r>
            <w:r w:rsidR="000B1963">
              <w:t xml:space="preserve"> </w:t>
            </w:r>
            <w:r w:rsidR="00FF1395">
              <w:t xml:space="preserve">V závěru slečna Pavelková uvádí zásady podávání léků – nechápu smysl zařazení této části. </w:t>
            </w:r>
            <w:r w:rsidR="007B1A72">
              <w:t>Je</w:t>
            </w:r>
            <w:r w:rsidR="00FC619C">
              <w:t>d</w:t>
            </w:r>
            <w:r w:rsidR="007B1A72">
              <w:t xml:space="preserve">ná se snad o nějaká doporučení zpracovaná autorkou? </w:t>
            </w:r>
            <w:proofErr w:type="spellStart"/>
            <w:r w:rsidR="00FF1395">
              <w:t>Absenuje</w:t>
            </w:r>
            <w:proofErr w:type="spellEnd"/>
            <w:r w:rsidR="00FF1395">
              <w:t xml:space="preserve"> vyjádření ke splnění/nesplnění cílů práce</w:t>
            </w:r>
            <w:r w:rsidR="00FC619C">
              <w:t xml:space="preserve"> a shrnutí</w:t>
            </w:r>
            <w:r w:rsidR="00FF1395">
              <w:t xml:space="preserve">. </w:t>
            </w:r>
            <w:r w:rsidR="00FC619C">
              <w:t>Závěr práce neplní účel.</w:t>
            </w:r>
          </w:p>
          <w:p w:rsidR="00C66124" w:rsidRDefault="00C66124" w:rsidP="00C66124">
            <w:pPr>
              <w:jc w:val="both"/>
            </w:pPr>
          </w:p>
          <w:p w:rsidR="007B1A72" w:rsidRDefault="00EA01D5" w:rsidP="007B1A72">
            <w:pPr>
              <w:jc w:val="both"/>
            </w:pPr>
            <w:r>
              <w:t xml:space="preserve">     Práci Kláry Pavelkové požaduji za vhodně zvolenou, pro praxi velmi aktuální</w:t>
            </w:r>
            <w:r w:rsidR="007B1A72">
              <w:t xml:space="preserve"> a plně koresponduje s</w:t>
            </w:r>
            <w:r w:rsidR="005466EB">
              <w:t> její budoucí profesí</w:t>
            </w:r>
            <w:r w:rsidR="007B1A72">
              <w:t>. Škoda, že nedostatek času ve finále se odrazil na závě</w:t>
            </w:r>
            <w:r w:rsidR="00FC619C">
              <w:t>rech. I přes výše uvedené nedostatky doporučuji k obhajobě.</w:t>
            </w:r>
            <w:r w:rsidR="007B1A72">
              <w:t xml:space="preserve"> </w:t>
            </w:r>
          </w:p>
          <w:p w:rsidR="007B1A72" w:rsidRPr="00B8452B" w:rsidRDefault="007B1A72" w:rsidP="007B1A72">
            <w:pPr>
              <w:jc w:val="both"/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FF1395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742DCF" w:rsidRPr="00742DCF" w:rsidRDefault="007B1A72" w:rsidP="004D114B">
            <w:r>
              <w:t>Bez doplňujících dotazů.</w:t>
            </w:r>
          </w:p>
          <w:p w:rsidR="004D114B" w:rsidRPr="007F31CD" w:rsidRDefault="004D114B" w:rsidP="00140C9E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98140C" w:rsidP="00FF1395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202293973"/>
                      </w:sdtPr>
                      <w:sdtEndPr/>
                      <w:sdtContent>
                        <w:r w:rsidR="00FF1395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  <w:r w:rsidR="00FF1395">
                      <w:rPr>
                        <w:rFonts w:ascii="MS Gothic" w:eastAsia="MS Gothic" w:hAnsi="MS Gothic" w:hint="eastAsia"/>
                      </w:rPr>
                      <w:t xml:space="preserve"> 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98140C" w:rsidP="00487D8D">
            <w:sdt>
              <w:sdtPr>
                <w:id w:val="196924604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98140C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98140C" w:rsidP="00487D8D">
            <w:sdt>
              <w:sdtPr>
                <w:id w:val="1218784647"/>
              </w:sdtPr>
              <w:sdtEndPr/>
              <w:sdtContent>
                <w:sdt>
                  <w:sdtPr>
                    <w:id w:val="11454120"/>
                  </w:sdtPr>
                  <w:sdtEndPr/>
                  <w:sdtContent>
                    <w:r w:rsidR="00FF1395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98140C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98140C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98140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98140C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98140C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r w:rsidR="00D74FC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FF1395">
              <w:t xml:space="preserve"> 25. 5. 2016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846052">
            <w:r w:rsidRPr="005D079A">
              <w:t>Podpis:</w:t>
            </w:r>
            <w:r w:rsidR="00D74FC8">
              <w:t xml:space="preserve"> </w:t>
            </w:r>
            <w:proofErr w:type="gramStart"/>
            <w:r w:rsidR="00253D3F">
              <w:t>v.r.</w:t>
            </w:r>
            <w:proofErr w:type="gramEnd"/>
            <w:r w:rsidR="00253D3F">
              <w:t xml:space="preserve"> Anna Krátká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0C" w:rsidRDefault="0098140C" w:rsidP="004C45B6">
      <w:pPr>
        <w:spacing w:after="0" w:line="240" w:lineRule="auto"/>
      </w:pPr>
      <w:r>
        <w:separator/>
      </w:r>
    </w:p>
  </w:endnote>
  <w:endnote w:type="continuationSeparator" w:id="0">
    <w:p w:rsidR="0098140C" w:rsidRDefault="0098140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0C" w:rsidRDefault="0098140C" w:rsidP="004C45B6">
      <w:pPr>
        <w:spacing w:after="0" w:line="240" w:lineRule="auto"/>
      </w:pPr>
      <w:r>
        <w:separator/>
      </w:r>
    </w:p>
  </w:footnote>
  <w:footnote w:type="continuationSeparator" w:id="0">
    <w:p w:rsidR="0098140C" w:rsidRDefault="0098140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354A"/>
    <w:rsid w:val="00014A0E"/>
    <w:rsid w:val="000222E9"/>
    <w:rsid w:val="00046D6B"/>
    <w:rsid w:val="00054F7B"/>
    <w:rsid w:val="000905F0"/>
    <w:rsid w:val="000B1963"/>
    <w:rsid w:val="000B4735"/>
    <w:rsid w:val="00127679"/>
    <w:rsid w:val="00140C9E"/>
    <w:rsid w:val="00153ABC"/>
    <w:rsid w:val="001A62A3"/>
    <w:rsid w:val="001B148C"/>
    <w:rsid w:val="001C2890"/>
    <w:rsid w:val="001D0C54"/>
    <w:rsid w:val="001E2292"/>
    <w:rsid w:val="002202E0"/>
    <w:rsid w:val="00252416"/>
    <w:rsid w:val="00253D3F"/>
    <w:rsid w:val="00274165"/>
    <w:rsid w:val="00281178"/>
    <w:rsid w:val="002A558B"/>
    <w:rsid w:val="002A7C9E"/>
    <w:rsid w:val="002E4B57"/>
    <w:rsid w:val="00332E2B"/>
    <w:rsid w:val="00384E64"/>
    <w:rsid w:val="003925D9"/>
    <w:rsid w:val="003A7EAC"/>
    <w:rsid w:val="003F3484"/>
    <w:rsid w:val="00400715"/>
    <w:rsid w:val="00444E2C"/>
    <w:rsid w:val="00446535"/>
    <w:rsid w:val="00446C50"/>
    <w:rsid w:val="004509CA"/>
    <w:rsid w:val="00451FDE"/>
    <w:rsid w:val="004613FF"/>
    <w:rsid w:val="0047082F"/>
    <w:rsid w:val="004732B8"/>
    <w:rsid w:val="00487D8D"/>
    <w:rsid w:val="004C45B6"/>
    <w:rsid w:val="004D114B"/>
    <w:rsid w:val="004E2622"/>
    <w:rsid w:val="0050636B"/>
    <w:rsid w:val="00514F4A"/>
    <w:rsid w:val="005200F9"/>
    <w:rsid w:val="00523649"/>
    <w:rsid w:val="00540E78"/>
    <w:rsid w:val="005466EB"/>
    <w:rsid w:val="00560FD5"/>
    <w:rsid w:val="00564F8B"/>
    <w:rsid w:val="00585D57"/>
    <w:rsid w:val="005B1235"/>
    <w:rsid w:val="005B5B27"/>
    <w:rsid w:val="005D079A"/>
    <w:rsid w:val="005E0759"/>
    <w:rsid w:val="005E4C88"/>
    <w:rsid w:val="00623491"/>
    <w:rsid w:val="00631D5B"/>
    <w:rsid w:val="006403AB"/>
    <w:rsid w:val="00657971"/>
    <w:rsid w:val="00667FD5"/>
    <w:rsid w:val="00683C23"/>
    <w:rsid w:val="006C38C7"/>
    <w:rsid w:val="006C487A"/>
    <w:rsid w:val="00705FA6"/>
    <w:rsid w:val="00707EBF"/>
    <w:rsid w:val="0071495A"/>
    <w:rsid w:val="00722C08"/>
    <w:rsid w:val="00730C11"/>
    <w:rsid w:val="00742DCF"/>
    <w:rsid w:val="0077004D"/>
    <w:rsid w:val="007B1A72"/>
    <w:rsid w:val="007D09E8"/>
    <w:rsid w:val="007F31CD"/>
    <w:rsid w:val="00846052"/>
    <w:rsid w:val="00850691"/>
    <w:rsid w:val="00852A44"/>
    <w:rsid w:val="008915C1"/>
    <w:rsid w:val="008A06BB"/>
    <w:rsid w:val="008A2874"/>
    <w:rsid w:val="008B099E"/>
    <w:rsid w:val="008C5AAF"/>
    <w:rsid w:val="009246F8"/>
    <w:rsid w:val="0093265F"/>
    <w:rsid w:val="00935970"/>
    <w:rsid w:val="00944CF8"/>
    <w:rsid w:val="009611BD"/>
    <w:rsid w:val="0098046A"/>
    <w:rsid w:val="0098140C"/>
    <w:rsid w:val="00986CB6"/>
    <w:rsid w:val="0099475D"/>
    <w:rsid w:val="00996161"/>
    <w:rsid w:val="00A21B04"/>
    <w:rsid w:val="00A25836"/>
    <w:rsid w:val="00A32848"/>
    <w:rsid w:val="00A36B4F"/>
    <w:rsid w:val="00AB7549"/>
    <w:rsid w:val="00AC785B"/>
    <w:rsid w:val="00B13A1E"/>
    <w:rsid w:val="00B24FCA"/>
    <w:rsid w:val="00B8452B"/>
    <w:rsid w:val="00BA74A0"/>
    <w:rsid w:val="00BC2A63"/>
    <w:rsid w:val="00BF794A"/>
    <w:rsid w:val="00C0316C"/>
    <w:rsid w:val="00C61293"/>
    <w:rsid w:val="00C64D29"/>
    <w:rsid w:val="00C66124"/>
    <w:rsid w:val="00CF440B"/>
    <w:rsid w:val="00D06E39"/>
    <w:rsid w:val="00D33E82"/>
    <w:rsid w:val="00D64B8B"/>
    <w:rsid w:val="00D70162"/>
    <w:rsid w:val="00D74FC8"/>
    <w:rsid w:val="00D82AEB"/>
    <w:rsid w:val="00DB6634"/>
    <w:rsid w:val="00DC41CC"/>
    <w:rsid w:val="00EA01D5"/>
    <w:rsid w:val="00EA3D91"/>
    <w:rsid w:val="00F0755A"/>
    <w:rsid w:val="00F158D4"/>
    <w:rsid w:val="00F25DF4"/>
    <w:rsid w:val="00F313DB"/>
    <w:rsid w:val="00F836E5"/>
    <w:rsid w:val="00F96135"/>
    <w:rsid w:val="00F97920"/>
    <w:rsid w:val="00FA4B70"/>
    <w:rsid w:val="00FC619C"/>
    <w:rsid w:val="00FD11A0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FEB7F-0B8E-4948-9982-E2DE30CA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783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4</cp:revision>
  <cp:lastPrinted>2016-05-30T09:35:00Z</cp:lastPrinted>
  <dcterms:created xsi:type="dcterms:W3CDTF">2016-05-30T09:32:00Z</dcterms:created>
  <dcterms:modified xsi:type="dcterms:W3CDTF">2016-06-15T07:19:00Z</dcterms:modified>
</cp:coreProperties>
</file>