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00DF3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10FC0">
        <w:rPr>
          <w:b/>
          <w:i/>
          <w:sz w:val="22"/>
          <w:szCs w:val="22"/>
        </w:rPr>
        <w:t xml:space="preserve">Monika </w:t>
      </w:r>
      <w:proofErr w:type="spellStart"/>
      <w:r w:rsidR="00E10FC0">
        <w:rPr>
          <w:b/>
          <w:i/>
          <w:sz w:val="22"/>
          <w:szCs w:val="22"/>
        </w:rPr>
        <w:t>Schvandtnerová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00DF3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10FC0">
        <w:rPr>
          <w:b/>
          <w:i/>
          <w:sz w:val="22"/>
          <w:szCs w:val="22"/>
        </w:rPr>
        <w:t>doc. Ing. Michal Pilík,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10FC0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E10FC0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10FC0" w:rsidRPr="00E10FC0">
        <w:rPr>
          <w:b/>
          <w:i/>
          <w:sz w:val="22"/>
          <w:szCs w:val="22"/>
        </w:rPr>
        <w:t>Analýza marketingové komunikace ve společnosti</w:t>
      </w:r>
      <w:r w:rsidR="00E10FC0">
        <w:rPr>
          <w:b/>
          <w:i/>
          <w:sz w:val="22"/>
          <w:szCs w:val="22"/>
        </w:rPr>
        <w:t xml:space="preserve"> </w:t>
      </w:r>
      <w:r w:rsidR="00E10FC0" w:rsidRPr="00E10FC0">
        <w:rPr>
          <w:b/>
          <w:i/>
          <w:sz w:val="22"/>
          <w:szCs w:val="22"/>
        </w:rPr>
        <w:t>VETROPACK Nemšová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2870">
              <w:rPr>
                <w:b/>
                <w:snapToGrid w:val="0"/>
                <w:color w:val="000000"/>
              </w:rPr>
            </w:r>
            <w:r w:rsidR="00400D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2870">
              <w:rPr>
                <w:snapToGrid w:val="0"/>
                <w:color w:val="000000"/>
              </w:rPr>
            </w:r>
            <w:r w:rsidR="00400D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2870">
              <w:rPr>
                <w:snapToGrid w:val="0"/>
                <w:color w:val="000000"/>
              </w:rPr>
            </w:r>
            <w:r w:rsidR="00400D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2870">
              <w:rPr>
                <w:snapToGrid w:val="0"/>
                <w:color w:val="000000"/>
              </w:rPr>
            </w:r>
            <w:r w:rsidR="00400D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2870">
              <w:rPr>
                <w:b/>
                <w:snapToGrid w:val="0"/>
                <w:color w:val="000000"/>
              </w:rPr>
            </w:r>
            <w:r w:rsidR="00400D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2870">
              <w:rPr>
                <w:snapToGrid w:val="0"/>
                <w:color w:val="000000"/>
              </w:rPr>
            </w:r>
            <w:r w:rsidR="00400D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2870">
              <w:rPr>
                <w:snapToGrid w:val="0"/>
                <w:color w:val="000000"/>
              </w:rPr>
            </w:r>
            <w:r w:rsidR="00400D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2870">
              <w:rPr>
                <w:snapToGrid w:val="0"/>
                <w:color w:val="000000"/>
              </w:rPr>
            </w:r>
            <w:r w:rsidR="00400D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2870">
              <w:rPr>
                <w:snapToGrid w:val="0"/>
                <w:color w:val="000000"/>
              </w:rPr>
            </w:r>
            <w:r w:rsidR="00400D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2870">
              <w:rPr>
                <w:b/>
                <w:snapToGrid w:val="0"/>
                <w:color w:val="000000"/>
              </w:rPr>
            </w:r>
            <w:r w:rsidR="00400D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2870">
              <w:rPr>
                <w:snapToGrid w:val="0"/>
                <w:color w:val="000000"/>
              </w:rPr>
            </w:r>
            <w:r w:rsidR="00400D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2870">
              <w:rPr>
                <w:snapToGrid w:val="0"/>
                <w:color w:val="000000"/>
              </w:rPr>
            </w:r>
            <w:r w:rsidR="00400D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2870">
              <w:rPr>
                <w:snapToGrid w:val="0"/>
                <w:color w:val="000000"/>
              </w:rPr>
            </w:r>
            <w:r w:rsidR="00400D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2870">
              <w:rPr>
                <w:b/>
                <w:snapToGrid w:val="0"/>
                <w:color w:val="000000"/>
              </w:rPr>
            </w:r>
            <w:r w:rsidR="00400D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2870">
              <w:rPr>
                <w:snapToGrid w:val="0"/>
                <w:color w:val="000000"/>
              </w:rPr>
            </w:r>
            <w:r w:rsidR="00400D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2870">
              <w:rPr>
                <w:snapToGrid w:val="0"/>
                <w:color w:val="000000"/>
              </w:rPr>
            </w:r>
            <w:r w:rsidR="00400D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2870">
              <w:rPr>
                <w:snapToGrid w:val="0"/>
                <w:color w:val="000000"/>
              </w:rPr>
            </w:r>
            <w:r w:rsidR="00400D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2870">
              <w:rPr>
                <w:snapToGrid w:val="0"/>
                <w:color w:val="000000"/>
              </w:rPr>
            </w:r>
            <w:r w:rsidR="00400D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2870">
              <w:rPr>
                <w:snapToGrid w:val="0"/>
                <w:color w:val="000000"/>
              </w:rPr>
            </w:r>
            <w:r w:rsidR="00400D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2870">
              <w:rPr>
                <w:b/>
                <w:snapToGrid w:val="0"/>
                <w:color w:val="000000"/>
              </w:rPr>
            </w:r>
            <w:r w:rsidR="00400D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2870">
              <w:rPr>
                <w:snapToGrid w:val="0"/>
                <w:color w:val="000000"/>
              </w:rPr>
            </w:r>
            <w:r w:rsidR="00400D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2870">
              <w:rPr>
                <w:snapToGrid w:val="0"/>
                <w:color w:val="000000"/>
              </w:rPr>
            </w:r>
            <w:r w:rsidR="00400D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2870">
              <w:rPr>
                <w:snapToGrid w:val="0"/>
                <w:color w:val="000000"/>
              </w:rPr>
            </w:r>
            <w:r w:rsidR="00400D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2870">
              <w:rPr>
                <w:snapToGrid w:val="0"/>
                <w:color w:val="000000"/>
              </w:rPr>
            </w:r>
            <w:r w:rsidR="00400D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2870">
              <w:rPr>
                <w:b/>
                <w:snapToGrid w:val="0"/>
                <w:color w:val="000000"/>
              </w:rPr>
            </w:r>
            <w:r w:rsidR="00400D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2870">
              <w:rPr>
                <w:snapToGrid w:val="0"/>
                <w:color w:val="000000"/>
              </w:rPr>
            </w:r>
            <w:r w:rsidR="00400D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2870">
              <w:rPr>
                <w:snapToGrid w:val="0"/>
                <w:color w:val="000000"/>
              </w:rPr>
            </w:r>
            <w:r w:rsidR="00400D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2870">
              <w:rPr>
                <w:snapToGrid w:val="0"/>
                <w:color w:val="000000"/>
              </w:rPr>
            </w:r>
            <w:r w:rsidR="00400D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2870">
              <w:rPr>
                <w:snapToGrid w:val="0"/>
                <w:color w:val="000000"/>
              </w:rPr>
            </w:r>
            <w:r w:rsidR="00400D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2870">
              <w:rPr>
                <w:snapToGrid w:val="0"/>
                <w:color w:val="000000"/>
              </w:rPr>
            </w:r>
            <w:r w:rsidR="00400D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A287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A2870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A287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A2870">
        <w:rPr>
          <w:i/>
          <w:noProof/>
        </w:rPr>
        <w:t xml:space="preserve">Práce se zabývá tématem klasické marketingové komunikace na B2B trzích. Je zpracováno dobře v rámci možností získání primárních dat. Závěry odpovídají provedeným analýzám. </w:t>
      </w:r>
    </w:p>
    <w:p w:rsidR="002A2870" w:rsidRDefault="002A2870" w:rsidP="003E1491">
      <w:pPr>
        <w:rPr>
          <w:i/>
          <w:noProof/>
        </w:rPr>
      </w:pPr>
    </w:p>
    <w:p w:rsidR="00DC219A" w:rsidRPr="00AE58C9" w:rsidRDefault="002A2870" w:rsidP="003E1491">
      <w:pPr>
        <w:rPr>
          <w:i/>
        </w:rPr>
      </w:pPr>
      <w:r>
        <w:rPr>
          <w:i/>
          <w:noProof/>
        </w:rPr>
        <w:t xml:space="preserve">Jaké jsou nejnovětší trendy v marketingové komunikaci na B2B trzích? </w:t>
      </w:r>
      <w:bookmarkStart w:id="8" w:name="_GoBack"/>
      <w:bookmarkEnd w:id="8"/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00DF3">
        <w:rPr>
          <w:i/>
        </w:rPr>
      </w:r>
      <w:r w:rsidR="00400DF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A2870">
        <w:rPr>
          <w:i/>
        </w:rPr>
      </w:r>
      <w:r w:rsidR="00400DF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910B0">
        <w:rPr>
          <w:i/>
          <w:noProof/>
        </w:rPr>
        <w:t>23. 5. 2016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00DF3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DF3" w:rsidRDefault="00400DF3">
      <w:r>
        <w:separator/>
      </w:r>
    </w:p>
  </w:endnote>
  <w:endnote w:type="continuationSeparator" w:id="0">
    <w:p w:rsidR="00400DF3" w:rsidRDefault="0040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DF3" w:rsidRDefault="00400DF3">
      <w:r>
        <w:separator/>
      </w:r>
    </w:p>
  </w:footnote>
  <w:footnote w:type="continuationSeparator" w:id="0">
    <w:p w:rsidR="00400DF3" w:rsidRDefault="00400DF3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229D5"/>
    <w:rsid w:val="00130D0C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2870"/>
    <w:rsid w:val="002A4678"/>
    <w:rsid w:val="002B5820"/>
    <w:rsid w:val="002E04A7"/>
    <w:rsid w:val="002E70FE"/>
    <w:rsid w:val="002F5F63"/>
    <w:rsid w:val="00314823"/>
    <w:rsid w:val="003526FB"/>
    <w:rsid w:val="003818AE"/>
    <w:rsid w:val="003C6485"/>
    <w:rsid w:val="003D36A5"/>
    <w:rsid w:val="003E1491"/>
    <w:rsid w:val="00400DF3"/>
    <w:rsid w:val="00412058"/>
    <w:rsid w:val="0042254A"/>
    <w:rsid w:val="00474757"/>
    <w:rsid w:val="004F54EE"/>
    <w:rsid w:val="005358E6"/>
    <w:rsid w:val="00566326"/>
    <w:rsid w:val="00577CE1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910B0"/>
    <w:rsid w:val="007C10A3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0FC0"/>
    <w:rsid w:val="00E1292E"/>
    <w:rsid w:val="00E366A1"/>
    <w:rsid w:val="00E41248"/>
    <w:rsid w:val="00E70D63"/>
    <w:rsid w:val="00E725B3"/>
    <w:rsid w:val="00F30FB7"/>
    <w:rsid w:val="00F31975"/>
    <w:rsid w:val="00F506F8"/>
    <w:rsid w:val="00F56AFE"/>
    <w:rsid w:val="00F75F5F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3CC96CF-96FA-4BBF-B55D-E0C13356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pilik</cp:lastModifiedBy>
  <cp:revision>5</cp:revision>
  <cp:lastPrinted>2014-07-24T08:52:00Z</cp:lastPrinted>
  <dcterms:created xsi:type="dcterms:W3CDTF">2016-05-20T13:01:00Z</dcterms:created>
  <dcterms:modified xsi:type="dcterms:W3CDTF">2016-05-30T13:53:00Z</dcterms:modified>
</cp:coreProperties>
</file>