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3E5AFF">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70B03">
        <w:rPr>
          <w:b/>
          <w:i/>
          <w:sz w:val="22"/>
          <w:szCs w:val="22"/>
        </w:rPr>
        <w:t>Václav Mutina</w:t>
      </w:r>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3E5AFF">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40047">
        <w:rPr>
          <w:b/>
          <w:i/>
          <w:sz w:val="22"/>
          <w:szCs w:val="22"/>
        </w:rPr>
        <w:t xml:space="preserve">Ing. </w:t>
      </w:r>
      <w:proofErr w:type="gramStart"/>
      <w:r w:rsidR="00040047">
        <w:rPr>
          <w:b/>
          <w:i/>
          <w:sz w:val="22"/>
          <w:szCs w:val="22"/>
        </w:rPr>
        <w:t>et</w:t>
      </w:r>
      <w:proofErr w:type="gramEnd"/>
      <w:r w:rsidR="00040047">
        <w:rPr>
          <w:b/>
          <w:i/>
          <w:sz w:val="22"/>
          <w:szCs w:val="22"/>
        </w:rPr>
        <w:t xml:space="preserve"> Ing. Karel Kolman</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40047">
        <w:rPr>
          <w:b/>
          <w:i/>
          <w:sz w:val="22"/>
          <w:szCs w:val="22"/>
        </w:rPr>
        <w:t>2015/2016</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70B03">
        <w:rPr>
          <w:b/>
          <w:i/>
          <w:sz w:val="22"/>
          <w:szCs w:val="22"/>
        </w:rPr>
        <w:t>Finanční analýza společnosti JUREK S+R s. r. o.</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5AFF">
              <w:rPr>
                <w:b/>
                <w:snapToGrid w:val="0"/>
                <w:color w:val="000000"/>
              </w:rPr>
            </w:r>
            <w:r w:rsidR="003E5AFF">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3E5AFF">
              <w:rPr>
                <w:b/>
                <w:snapToGrid w:val="0"/>
                <w:color w:val="000000"/>
              </w:rPr>
            </w:r>
            <w:r w:rsidR="003E5AF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3E5AFF">
              <w:rPr>
                <w:b/>
                <w:snapToGrid w:val="0"/>
                <w:color w:val="000000"/>
              </w:rPr>
            </w:r>
            <w:r w:rsidR="003E5AF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5AFF">
              <w:rPr>
                <w:b/>
                <w:snapToGrid w:val="0"/>
                <w:color w:val="000000"/>
              </w:rPr>
            </w:r>
            <w:r w:rsidR="003E5AF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5AFF">
              <w:rPr>
                <w:b/>
                <w:snapToGrid w:val="0"/>
                <w:color w:val="000000"/>
              </w:rPr>
            </w:r>
            <w:r w:rsidR="003E5AFF">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5AFF">
              <w:rPr>
                <w:b/>
                <w:snapToGrid w:val="0"/>
                <w:color w:val="000000"/>
              </w:rPr>
            </w:r>
            <w:r w:rsidR="003E5AFF">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5AFF">
              <w:rPr>
                <w:snapToGrid w:val="0"/>
                <w:color w:val="000000"/>
              </w:rPr>
            </w:r>
            <w:r w:rsidR="003E5AFF">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C63A9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93F5A">
              <w:rPr>
                <w:b/>
                <w:snapToGrid w:val="0"/>
                <w:color w:val="000000"/>
              </w:rPr>
              <w:t>1</w:t>
            </w:r>
            <w:r w:rsidR="00C63A99">
              <w:rPr>
                <w:b/>
                <w:snapToGrid w:val="0"/>
                <w:color w:val="000000"/>
              </w:rPr>
              <w:t>6</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870B03" w:rsidRDefault="005C5600" w:rsidP="00870B03">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70B03" w:rsidRPr="00870B03">
        <w:rPr>
          <w:i/>
          <w:noProof/>
        </w:rPr>
        <w:t>Předložená bakalářská práce se věnuje často řešené problematice zpracování finanční analýzy</w:t>
      </w:r>
      <w:r w:rsidR="00870B03">
        <w:rPr>
          <w:i/>
          <w:noProof/>
        </w:rPr>
        <w:t xml:space="preserve"> konkrétní společnosti JUREK S+R, s. r. o.</w:t>
      </w:r>
    </w:p>
    <w:p w:rsidR="00870B03" w:rsidRDefault="00870B03" w:rsidP="00870B03">
      <w:pPr>
        <w:rPr>
          <w:i/>
          <w:noProof/>
        </w:rPr>
      </w:pPr>
    </w:p>
    <w:p w:rsidR="00870B03" w:rsidRDefault="00870B03" w:rsidP="00870B03">
      <w:pPr>
        <w:rPr>
          <w:i/>
          <w:noProof/>
        </w:rPr>
      </w:pPr>
      <w:r>
        <w:rPr>
          <w:i/>
          <w:noProof/>
        </w:rPr>
        <w:t>Teoretická část práce má obvyklou strukturu i náplň. Styl práce je spíše beletristický a v některých ohledech nemá atributy kvalifikační práce. Některá slovní spojení nejsou vhodná pro tento typ práce (např. i v abstraktu). Na str. 18 chybí překlad zahraniční citace. Autor nesprávně odkazuje na elektronické (webové) zdroje - např. str. 31. I díky tomu, že pro práci bylo použito pouze 10 zdrojů, nelze hovořit o literární rešerši z dané problematiky.</w:t>
      </w:r>
    </w:p>
    <w:p w:rsidR="00870B03" w:rsidRDefault="00870B03" w:rsidP="00870B03">
      <w:pPr>
        <w:rPr>
          <w:i/>
          <w:noProof/>
        </w:rPr>
      </w:pPr>
    </w:p>
    <w:p w:rsidR="00870B03" w:rsidRDefault="00870B03" w:rsidP="00870B03">
      <w:pPr>
        <w:rPr>
          <w:i/>
          <w:noProof/>
        </w:rPr>
      </w:pPr>
      <w:r>
        <w:rPr>
          <w:i/>
          <w:noProof/>
        </w:rPr>
        <w:t>V rámci praktické části byla provedena standartní finanční analýza. Tato část postrádá detailnější srovnání s celým odvětvím, ve kterém podnik působí. Výhodou je však dlouhá časová řada, na které byl vývoj demonstrován. Popis firmy je pro potřeby finanční analýzy nedostatečný, chybí např. SWOT analýza. Vhodné by bylo doplnění práce o další nástroje finanční analýzy.</w:t>
      </w:r>
    </w:p>
    <w:p w:rsidR="00870B03" w:rsidRDefault="00870B03" w:rsidP="00870B03">
      <w:pPr>
        <w:rPr>
          <w:i/>
          <w:noProof/>
        </w:rPr>
      </w:pPr>
    </w:p>
    <w:p w:rsidR="00870B03" w:rsidRDefault="00870B03" w:rsidP="00870B03">
      <w:pPr>
        <w:rPr>
          <w:i/>
          <w:noProof/>
        </w:rPr>
      </w:pPr>
      <w:r>
        <w:rPr>
          <w:i/>
          <w:noProof/>
        </w:rPr>
        <w:t>Jako hlavní nedostatek práce je možné spatřovat nedodržení Zadání bakalářské práce, kde v rámci zásad autor uvádí, že navrhne doporučení ke zlepšení se zamě</w:t>
      </w:r>
      <w:bookmarkStart w:id="8" w:name="_GoBack"/>
      <w:bookmarkEnd w:id="8"/>
      <w:r>
        <w:rPr>
          <w:i/>
          <w:noProof/>
        </w:rPr>
        <w:t>řením na odvod daně. Této problematice se autor v práci nevěnuje, navíc představená doporučení jsou velmi mělká.</w:t>
      </w:r>
    </w:p>
    <w:p w:rsidR="00870B03" w:rsidRDefault="00870B03" w:rsidP="00870B03">
      <w:pPr>
        <w:rPr>
          <w:i/>
          <w:noProof/>
        </w:rPr>
      </w:pPr>
    </w:p>
    <w:p w:rsidR="001D5B33" w:rsidRDefault="001D5B33" w:rsidP="00870B03">
      <w:pPr>
        <w:rPr>
          <w:i/>
          <w:noProof/>
        </w:rPr>
      </w:pPr>
      <w:r>
        <w:rPr>
          <w:i/>
          <w:noProof/>
        </w:rPr>
        <w:t>Otázky:</w:t>
      </w:r>
    </w:p>
    <w:p w:rsidR="001D5B33" w:rsidRDefault="001D5B33" w:rsidP="00870B03">
      <w:pPr>
        <w:rPr>
          <w:i/>
          <w:noProof/>
        </w:rPr>
      </w:pPr>
      <w:r>
        <w:rPr>
          <w:i/>
          <w:noProof/>
        </w:rPr>
        <w:t>1. Pokuste se vysvětlit vysokou hodnotu ROE v r. 2004 (74 %), kterou prezetujete na str. 46.</w:t>
      </w:r>
    </w:p>
    <w:p w:rsidR="001D5B33" w:rsidRPr="00870B03" w:rsidRDefault="001D5B33" w:rsidP="00870B03">
      <w:pPr>
        <w:rPr>
          <w:i/>
          <w:noProof/>
        </w:rPr>
      </w:pPr>
      <w:r>
        <w:rPr>
          <w:i/>
          <w:noProof/>
        </w:rPr>
        <w:t>2. Jaké interní zdroje informací jste použil pro své analýzy?</w:t>
      </w:r>
    </w:p>
    <w:p w:rsidR="00DC219A" w:rsidRPr="00AE58C9" w:rsidRDefault="005C5600" w:rsidP="00870B03">
      <w:pPr>
        <w:rPr>
          <w:i/>
        </w:rPr>
      </w:pPr>
      <w:r>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3E5AFF">
        <w:rPr>
          <w:i/>
        </w:rPr>
      </w:r>
      <w:r w:rsidR="003E5AFF">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E5AFF">
        <w:rPr>
          <w:i/>
        </w:rPr>
      </w:r>
      <w:r w:rsidR="003E5AFF">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040047">
        <w:rPr>
          <w:i/>
          <w:noProof/>
        </w:rPr>
        <w:t>20. 05. 2016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3E5AFF">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FF" w:rsidRDefault="003E5AFF">
      <w:r>
        <w:separator/>
      </w:r>
    </w:p>
  </w:endnote>
  <w:endnote w:type="continuationSeparator" w:id="0">
    <w:p w:rsidR="003E5AFF" w:rsidRDefault="003E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FF" w:rsidRDefault="003E5AFF">
      <w:r>
        <w:separator/>
      </w:r>
    </w:p>
  </w:footnote>
  <w:footnote w:type="continuationSeparator" w:id="0">
    <w:p w:rsidR="003E5AFF" w:rsidRDefault="003E5AFF">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13933"/>
    <w:rsid w:val="00040047"/>
    <w:rsid w:val="00074A7D"/>
    <w:rsid w:val="00095B54"/>
    <w:rsid w:val="000B53DA"/>
    <w:rsid w:val="000C21A9"/>
    <w:rsid w:val="000E1EDC"/>
    <w:rsid w:val="000E4BED"/>
    <w:rsid w:val="00107EC6"/>
    <w:rsid w:val="00132C42"/>
    <w:rsid w:val="00152904"/>
    <w:rsid w:val="0016014F"/>
    <w:rsid w:val="001A6F9F"/>
    <w:rsid w:val="001B5B85"/>
    <w:rsid w:val="001D5B33"/>
    <w:rsid w:val="001E0D4A"/>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3E5AFF"/>
    <w:rsid w:val="00412058"/>
    <w:rsid w:val="0042254A"/>
    <w:rsid w:val="00446478"/>
    <w:rsid w:val="00474757"/>
    <w:rsid w:val="004B187B"/>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36504"/>
    <w:rsid w:val="00743C53"/>
    <w:rsid w:val="00747CA6"/>
    <w:rsid w:val="00750650"/>
    <w:rsid w:val="00762294"/>
    <w:rsid w:val="0076724C"/>
    <w:rsid w:val="007D3E97"/>
    <w:rsid w:val="007D6146"/>
    <w:rsid w:val="00812F58"/>
    <w:rsid w:val="008375DD"/>
    <w:rsid w:val="00837ABF"/>
    <w:rsid w:val="008664B3"/>
    <w:rsid w:val="00870B0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63A99"/>
    <w:rsid w:val="00C72298"/>
    <w:rsid w:val="00C9306F"/>
    <w:rsid w:val="00CB4E27"/>
    <w:rsid w:val="00CD1219"/>
    <w:rsid w:val="00D71CB4"/>
    <w:rsid w:val="00D93F5A"/>
    <w:rsid w:val="00DB2A76"/>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E7C131-D838-4066-A5CA-5F5C6B66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6A9C516-4E8A-4CCC-938D-4E4182A2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649</Words>
  <Characters>3832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Kolman Karel</cp:lastModifiedBy>
  <cp:revision>8</cp:revision>
  <cp:lastPrinted>2014-07-24T08:52:00Z</cp:lastPrinted>
  <dcterms:created xsi:type="dcterms:W3CDTF">2015-05-06T13:32:00Z</dcterms:created>
  <dcterms:modified xsi:type="dcterms:W3CDTF">2016-05-23T19:54:00Z</dcterms:modified>
</cp:coreProperties>
</file>