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54F8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C0BEB">
        <w:rPr>
          <w:b/>
          <w:i/>
          <w:sz w:val="22"/>
          <w:szCs w:val="22"/>
        </w:rPr>
        <w:t>Jakub Kozina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54F8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9E8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949E8">
        <w:rPr>
          <w:b/>
          <w:i/>
          <w:sz w:val="22"/>
          <w:szCs w:val="22"/>
        </w:rPr>
        <w:t xml:space="preserve"> 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C0BEB">
        <w:rPr>
          <w:b/>
          <w:i/>
          <w:sz w:val="22"/>
          <w:szCs w:val="22"/>
        </w:rPr>
        <w:t>Analýza fúze vybraných akciových společnosti z účetního a daňového hlediska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b/>
                <w:snapToGrid w:val="0"/>
                <w:color w:val="000000"/>
              </w:rPr>
            </w:r>
            <w:r w:rsidR="00654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b/>
                <w:snapToGrid w:val="0"/>
                <w:color w:val="000000"/>
              </w:rPr>
            </w:r>
            <w:r w:rsidR="00654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b/>
                <w:snapToGrid w:val="0"/>
                <w:color w:val="000000"/>
              </w:rPr>
            </w:r>
            <w:r w:rsidR="00654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b/>
                <w:snapToGrid w:val="0"/>
                <w:color w:val="000000"/>
              </w:rPr>
            </w:r>
            <w:r w:rsidR="00654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b/>
                <w:snapToGrid w:val="0"/>
                <w:color w:val="000000"/>
              </w:rPr>
            </w:r>
            <w:r w:rsidR="00654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b/>
                <w:snapToGrid w:val="0"/>
                <w:color w:val="000000"/>
              </w:rPr>
            </w:r>
            <w:r w:rsidR="00654F8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54F8B">
              <w:rPr>
                <w:snapToGrid w:val="0"/>
                <w:color w:val="000000"/>
              </w:rPr>
            </w:r>
            <w:r w:rsidR="00654F8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432B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432BF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432B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32BF">
        <w:rPr>
          <w:i/>
        </w:rPr>
        <w:t>Uvedená BP splňuje požadavky kladené na tento typ práce. Student se s náročnou problematikou vypořádal vel</w:t>
      </w:r>
      <w:r w:rsidR="00927AF9">
        <w:rPr>
          <w:i/>
        </w:rPr>
        <w:t>mi</w:t>
      </w:r>
      <w:r w:rsidR="00D432BF">
        <w:rPr>
          <w:i/>
        </w:rPr>
        <w:t xml:space="preserve"> dobře, a to jak v části analytické, tak i v části řešící. V práci je shodnocen dopad fúze vybraných společností z účetního i daňového hlediska</w:t>
      </w:r>
      <w:bookmarkStart w:id="8" w:name="_GoBack"/>
      <w:bookmarkEnd w:id="8"/>
      <w:r w:rsidR="00D432BF">
        <w:rPr>
          <w:i/>
        </w:rPr>
        <w:t xml:space="preserve"> a uvedeny další možnosti dané problematiky z pohledu mateřské společnosti.</w:t>
      </w:r>
      <w:r w:rsidR="00927AF9">
        <w:rPr>
          <w:i/>
        </w:rPr>
        <w:t xml:space="preserve"> Celkově práci hodnotím kladně.</w:t>
      </w:r>
    </w:p>
    <w:p w:rsidR="00927AF9" w:rsidRDefault="00927AF9" w:rsidP="003E1491">
      <w:pPr>
        <w:rPr>
          <w:i/>
        </w:rPr>
      </w:pPr>
    </w:p>
    <w:p w:rsidR="00DC219A" w:rsidRPr="00AE58C9" w:rsidRDefault="00D432BF" w:rsidP="003E1491">
      <w:pPr>
        <w:rPr>
          <w:i/>
        </w:rPr>
      </w:pPr>
      <w:r>
        <w:rPr>
          <w:i/>
        </w:rPr>
        <w:t>Uveďte praktický dopad Vaší práce z pohledu majitele zmíněných společností.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4F8B">
        <w:rPr>
          <w:i/>
        </w:rPr>
      </w:r>
      <w:r w:rsidR="00654F8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4F8B">
        <w:rPr>
          <w:i/>
        </w:rPr>
      </w:r>
      <w:r w:rsidR="00654F8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949E8">
        <w:rPr>
          <w:i/>
          <w:noProof/>
        </w:rPr>
        <w:t>18. 5. 2016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4F8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8B" w:rsidRDefault="00654F8B">
      <w:r>
        <w:separator/>
      </w:r>
    </w:p>
  </w:endnote>
  <w:endnote w:type="continuationSeparator" w:id="0">
    <w:p w:rsidR="00654F8B" w:rsidRDefault="0065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8B" w:rsidRDefault="00654F8B">
      <w:r>
        <w:separator/>
      </w:r>
    </w:p>
  </w:footnote>
  <w:footnote w:type="continuationSeparator" w:id="0">
    <w:p w:rsidR="00654F8B" w:rsidRDefault="00654F8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C0BE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F8B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27AF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533C"/>
    <w:rsid w:val="00BF307F"/>
    <w:rsid w:val="00BF6B5D"/>
    <w:rsid w:val="00C2327A"/>
    <w:rsid w:val="00C30044"/>
    <w:rsid w:val="00C447A8"/>
    <w:rsid w:val="00C72298"/>
    <w:rsid w:val="00C9306F"/>
    <w:rsid w:val="00C949E8"/>
    <w:rsid w:val="00CB4E27"/>
    <w:rsid w:val="00CD1219"/>
    <w:rsid w:val="00D432BF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03D7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05A35-A189-448C-B5BC-752925F6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B58C2D-E918-417C-B819-814620AF6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Steker</cp:lastModifiedBy>
  <cp:revision>4</cp:revision>
  <cp:lastPrinted>2014-07-24T08:52:00Z</cp:lastPrinted>
  <dcterms:created xsi:type="dcterms:W3CDTF">2016-05-18T07:28:00Z</dcterms:created>
  <dcterms:modified xsi:type="dcterms:W3CDTF">2016-05-18T08:38:00Z</dcterms:modified>
</cp:coreProperties>
</file>