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A06C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35C9">
        <w:rPr>
          <w:b/>
          <w:i/>
          <w:sz w:val="22"/>
          <w:szCs w:val="22"/>
        </w:rPr>
        <w:t>Aneta Jandová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A06CA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35C9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35C9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235C9">
        <w:rPr>
          <w:b/>
          <w:i/>
          <w:sz w:val="22"/>
          <w:szCs w:val="22"/>
        </w:rPr>
        <w:t>Dlouhodobý hmotný majetek v účetnictví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b/>
                <w:snapToGrid w:val="0"/>
                <w:color w:val="000000"/>
              </w:rPr>
            </w:r>
            <w:r w:rsidR="001A06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1A06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1A06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1A06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b/>
                <w:snapToGrid w:val="0"/>
                <w:color w:val="000000"/>
              </w:rPr>
            </w:r>
            <w:r w:rsidR="001A06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1A06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1A06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1A06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1A06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b/>
                <w:snapToGrid w:val="0"/>
                <w:color w:val="000000"/>
              </w:rPr>
            </w:r>
            <w:r w:rsidR="001A06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1A06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1A06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1A06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b/>
                <w:snapToGrid w:val="0"/>
                <w:color w:val="000000"/>
              </w:rPr>
            </w:r>
            <w:r w:rsidR="001A06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1A06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1A06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1A06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1A06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1A06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b/>
                <w:snapToGrid w:val="0"/>
                <w:color w:val="000000"/>
              </w:rPr>
            </w:r>
            <w:r w:rsidR="001A06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1A06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1A06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1A06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1A06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b/>
                <w:snapToGrid w:val="0"/>
                <w:color w:val="000000"/>
              </w:rPr>
            </w:r>
            <w:r w:rsidR="001A06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1A06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1A06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1A06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1A06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5C9">
              <w:rPr>
                <w:snapToGrid w:val="0"/>
                <w:color w:val="000000"/>
              </w:rPr>
            </w:r>
            <w:r w:rsidR="001A06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235C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35C9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235C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235C9">
        <w:rPr>
          <w:i/>
          <w:noProof/>
        </w:rPr>
        <w:t>Cíl práce byl vpodstatě splněn.V teoretické části je popisován problematika, která není využita v analytické části. Analytická část pouze popisuje současný stav. V práci se objevují neformální výrazy.</w:t>
      </w:r>
    </w:p>
    <w:p w:rsidR="00DC219A" w:rsidRPr="00AE58C9" w:rsidRDefault="000235C9" w:rsidP="003E1491">
      <w:pPr>
        <w:rPr>
          <w:i/>
        </w:rPr>
      </w:pPr>
      <w:r>
        <w:rPr>
          <w:i/>
          <w:noProof/>
        </w:rPr>
        <w:t xml:space="preserve">Jaký je rozdíl mezi účetními lineárními odpisy a účetními odpisy vypočítané v analyzovaném podniku.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A06CA">
        <w:rPr>
          <w:i/>
        </w:rPr>
      </w:r>
      <w:r w:rsidR="001A06C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235C9">
        <w:rPr>
          <w:i/>
        </w:rPr>
      </w:r>
      <w:r w:rsidR="001A06C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235C9">
        <w:rPr>
          <w:i/>
          <w:noProof/>
        </w:rPr>
        <w:t>17. května 2016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A06CA">
        <w:fldChar w:fldCharType="separate"/>
      </w:r>
      <w:r w:rsidR="005C5600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91D" w:rsidRDefault="00A6591D">
      <w:r>
        <w:separator/>
      </w:r>
    </w:p>
  </w:endnote>
  <w:endnote w:type="continuationSeparator" w:id="0">
    <w:p w:rsidR="00A6591D" w:rsidRDefault="00A6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91D" w:rsidRDefault="00A6591D">
      <w:r>
        <w:separator/>
      </w:r>
    </w:p>
  </w:footnote>
  <w:footnote w:type="continuationSeparator" w:id="0">
    <w:p w:rsidR="00A6591D" w:rsidRDefault="00A6591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35C9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6CA"/>
    <w:rsid w:val="001A6F9F"/>
    <w:rsid w:val="001B5B85"/>
    <w:rsid w:val="001E0D4A"/>
    <w:rsid w:val="002126D4"/>
    <w:rsid w:val="00240D6D"/>
    <w:rsid w:val="002479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2C5C"/>
    <w:rsid w:val="00B6346A"/>
    <w:rsid w:val="00BA424B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A52A74-58F6-44FE-B3B8-1FA8FABB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1AC4B8B-2384-4D9D-9C8F-1BD2D1C5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Paseková Marie</cp:lastModifiedBy>
  <cp:revision>4</cp:revision>
  <cp:lastPrinted>2014-07-24T08:52:00Z</cp:lastPrinted>
  <dcterms:created xsi:type="dcterms:W3CDTF">2016-05-17T14:01:00Z</dcterms:created>
  <dcterms:modified xsi:type="dcterms:W3CDTF">2016-05-17T14:01:00Z</dcterms:modified>
</cp:coreProperties>
</file>