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77428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659B1">
        <w:rPr>
          <w:b/>
          <w:i/>
          <w:sz w:val="22"/>
          <w:szCs w:val="22"/>
        </w:rPr>
        <w:t>Havelková Jana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77428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659B1">
        <w:rPr>
          <w:b/>
          <w:i/>
          <w:sz w:val="22"/>
          <w:szCs w:val="22"/>
        </w:rPr>
        <w:t>Možnosti pořízení dlouhodobého majetku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7428">
              <w:rPr>
                <w:b/>
                <w:snapToGrid w:val="0"/>
                <w:color w:val="000000"/>
              </w:rPr>
            </w:r>
            <w:r w:rsidR="007774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7428">
              <w:rPr>
                <w:snapToGrid w:val="0"/>
                <w:color w:val="000000"/>
              </w:rPr>
            </w:r>
            <w:r w:rsidR="007774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7428">
              <w:rPr>
                <w:snapToGrid w:val="0"/>
                <w:color w:val="000000"/>
              </w:rPr>
            </w:r>
            <w:r w:rsidR="007774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7428">
              <w:rPr>
                <w:snapToGrid w:val="0"/>
                <w:color w:val="000000"/>
              </w:rPr>
            </w:r>
            <w:r w:rsidR="007774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7428">
              <w:rPr>
                <w:b/>
                <w:snapToGrid w:val="0"/>
                <w:color w:val="000000"/>
              </w:rPr>
            </w:r>
            <w:r w:rsidR="007774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7428">
              <w:rPr>
                <w:snapToGrid w:val="0"/>
                <w:color w:val="000000"/>
              </w:rPr>
            </w:r>
            <w:r w:rsidR="007774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7428">
              <w:rPr>
                <w:snapToGrid w:val="0"/>
                <w:color w:val="000000"/>
              </w:rPr>
            </w:r>
            <w:r w:rsidR="007774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7428">
              <w:rPr>
                <w:snapToGrid w:val="0"/>
                <w:color w:val="000000"/>
              </w:rPr>
            </w:r>
            <w:r w:rsidR="007774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7428">
              <w:rPr>
                <w:snapToGrid w:val="0"/>
                <w:color w:val="000000"/>
              </w:rPr>
            </w:r>
            <w:r w:rsidR="007774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7428">
              <w:rPr>
                <w:b/>
                <w:snapToGrid w:val="0"/>
                <w:color w:val="000000"/>
              </w:rPr>
            </w:r>
            <w:r w:rsidR="007774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7428">
              <w:rPr>
                <w:snapToGrid w:val="0"/>
                <w:color w:val="000000"/>
              </w:rPr>
            </w:r>
            <w:r w:rsidR="007774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7428">
              <w:rPr>
                <w:snapToGrid w:val="0"/>
                <w:color w:val="000000"/>
              </w:rPr>
            </w:r>
            <w:r w:rsidR="007774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7428">
              <w:rPr>
                <w:snapToGrid w:val="0"/>
                <w:color w:val="000000"/>
              </w:rPr>
            </w:r>
            <w:r w:rsidR="007774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7428">
              <w:rPr>
                <w:b/>
                <w:snapToGrid w:val="0"/>
                <w:color w:val="000000"/>
              </w:rPr>
            </w:r>
            <w:r w:rsidR="007774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7428">
              <w:rPr>
                <w:snapToGrid w:val="0"/>
                <w:color w:val="000000"/>
              </w:rPr>
            </w:r>
            <w:r w:rsidR="007774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7428">
              <w:rPr>
                <w:snapToGrid w:val="0"/>
                <w:color w:val="000000"/>
              </w:rPr>
            </w:r>
            <w:r w:rsidR="007774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7428">
              <w:rPr>
                <w:snapToGrid w:val="0"/>
                <w:color w:val="000000"/>
              </w:rPr>
            </w:r>
            <w:r w:rsidR="007774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7428">
              <w:rPr>
                <w:snapToGrid w:val="0"/>
                <w:color w:val="000000"/>
              </w:rPr>
            </w:r>
            <w:r w:rsidR="007774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7428">
              <w:rPr>
                <w:snapToGrid w:val="0"/>
                <w:color w:val="000000"/>
              </w:rPr>
            </w:r>
            <w:r w:rsidR="007774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7428">
              <w:rPr>
                <w:b/>
                <w:snapToGrid w:val="0"/>
                <w:color w:val="000000"/>
              </w:rPr>
            </w:r>
            <w:r w:rsidR="007774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7428">
              <w:rPr>
                <w:snapToGrid w:val="0"/>
                <w:color w:val="000000"/>
              </w:rPr>
            </w:r>
            <w:r w:rsidR="007774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7428">
              <w:rPr>
                <w:snapToGrid w:val="0"/>
                <w:color w:val="000000"/>
              </w:rPr>
            </w:r>
            <w:r w:rsidR="007774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7428">
              <w:rPr>
                <w:snapToGrid w:val="0"/>
                <w:color w:val="000000"/>
              </w:rPr>
            </w:r>
            <w:r w:rsidR="007774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7428">
              <w:rPr>
                <w:snapToGrid w:val="0"/>
                <w:color w:val="000000"/>
              </w:rPr>
            </w:r>
            <w:r w:rsidR="007774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7428">
              <w:rPr>
                <w:b/>
                <w:snapToGrid w:val="0"/>
                <w:color w:val="000000"/>
              </w:rPr>
            </w:r>
            <w:r w:rsidR="007774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7428">
              <w:rPr>
                <w:snapToGrid w:val="0"/>
                <w:color w:val="000000"/>
              </w:rPr>
            </w:r>
            <w:r w:rsidR="007774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7428">
              <w:rPr>
                <w:snapToGrid w:val="0"/>
                <w:color w:val="000000"/>
              </w:rPr>
            </w:r>
            <w:r w:rsidR="007774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7428">
              <w:rPr>
                <w:snapToGrid w:val="0"/>
                <w:color w:val="000000"/>
              </w:rPr>
            </w:r>
            <w:r w:rsidR="007774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7428">
              <w:rPr>
                <w:snapToGrid w:val="0"/>
                <w:color w:val="000000"/>
              </w:rPr>
            </w:r>
            <w:r w:rsidR="007774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77428">
              <w:rPr>
                <w:snapToGrid w:val="0"/>
                <w:color w:val="000000"/>
              </w:rPr>
            </w:r>
            <w:r w:rsidR="007774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631C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631C8">
              <w:rPr>
                <w:b/>
                <w:snapToGrid w:val="0"/>
                <w:color w:val="000000"/>
              </w:rPr>
              <w:t>2</w:t>
            </w:r>
            <w:r w:rsidR="005D4CEC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401A8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401A8">
        <w:rPr>
          <w:i/>
        </w:rPr>
        <w:t>V teoretické části j</w:t>
      </w:r>
      <w:r w:rsidR="003631C8">
        <w:rPr>
          <w:i/>
        </w:rPr>
        <w:t xml:space="preserve">sou veškeré teoretické podklady pro praktickou část. </w:t>
      </w:r>
      <w:r w:rsidR="00BF463B">
        <w:rPr>
          <w:i/>
        </w:rPr>
        <w:t>Analytická část řeší podrobně možnosti pořízení stroje. Jsou zde rozebrány jak varianty leasingu, tak varianty úvěru a souhrnně se</w:t>
      </w:r>
      <w:r w:rsidR="007B4D63">
        <w:rPr>
          <w:i/>
        </w:rPr>
        <w:t>s</w:t>
      </w:r>
      <w:r w:rsidR="00BF463B">
        <w:rPr>
          <w:i/>
        </w:rPr>
        <w:t xml:space="preserve">taveny tyto varianty do přehledných tabulek. V doporučení je vybrána optimální varianta financování. </w:t>
      </w:r>
      <w:r w:rsidR="0048347C">
        <w:rPr>
          <w:i/>
        </w:rPr>
        <w:t>Práce je logicky sestavena a splňuje náležitosti bakalářské práce.</w:t>
      </w:r>
    </w:p>
    <w:p w:rsidR="00AA6257" w:rsidRDefault="00AA6257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48347C" w:rsidRDefault="0048347C" w:rsidP="003E1491">
      <w:pPr>
        <w:rPr>
          <w:i/>
          <w:noProof/>
        </w:rPr>
      </w:pPr>
      <w:r>
        <w:rPr>
          <w:i/>
          <w:noProof/>
        </w:rPr>
        <w:t>Nebude firma potřebovat přijmout nového zaměstnance, aby využila nový stroj</w:t>
      </w:r>
      <w:r w:rsidR="007B4D63">
        <w:rPr>
          <w:i/>
          <w:noProof/>
        </w:rPr>
        <w:t>?</w:t>
      </w:r>
      <w:bookmarkStart w:id="8" w:name="_GoBack"/>
      <w:bookmarkEnd w:id="8"/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77428">
        <w:rPr>
          <w:i/>
        </w:rPr>
      </w:r>
      <w:r w:rsidR="0077742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77428">
        <w:rPr>
          <w:i/>
        </w:rPr>
      </w:r>
      <w:r w:rsidR="0077742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A3ABC">
        <w:rPr>
          <w:i/>
          <w:noProof/>
        </w:rPr>
        <w:t>2</w:t>
      </w:r>
      <w:r w:rsidR="0048347C">
        <w:rPr>
          <w:i/>
          <w:noProof/>
        </w:rPr>
        <w:t>3</w:t>
      </w:r>
      <w:r w:rsidR="00CA3ABC">
        <w:rPr>
          <w:i/>
          <w:noProof/>
        </w:rPr>
        <w:t>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77428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428" w:rsidRDefault="00777428">
      <w:r>
        <w:separator/>
      </w:r>
    </w:p>
  </w:endnote>
  <w:endnote w:type="continuationSeparator" w:id="0">
    <w:p w:rsidR="00777428" w:rsidRDefault="0077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428" w:rsidRDefault="00777428">
      <w:r>
        <w:separator/>
      </w:r>
    </w:p>
  </w:footnote>
  <w:footnote w:type="continuationSeparator" w:id="0">
    <w:p w:rsidR="00777428" w:rsidRDefault="00777428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71DC"/>
    <w:rsid w:val="00040916"/>
    <w:rsid w:val="00074A7D"/>
    <w:rsid w:val="00095B54"/>
    <w:rsid w:val="000B1F26"/>
    <w:rsid w:val="000B53DA"/>
    <w:rsid w:val="000C21A9"/>
    <w:rsid w:val="000E1EDC"/>
    <w:rsid w:val="000E4BED"/>
    <w:rsid w:val="000F48EB"/>
    <w:rsid w:val="00107EC6"/>
    <w:rsid w:val="00132C42"/>
    <w:rsid w:val="0016014F"/>
    <w:rsid w:val="001A6F9F"/>
    <w:rsid w:val="001B55E8"/>
    <w:rsid w:val="001B5B85"/>
    <w:rsid w:val="001C7279"/>
    <w:rsid w:val="001E0D4A"/>
    <w:rsid w:val="002126D4"/>
    <w:rsid w:val="00240D6D"/>
    <w:rsid w:val="00245A44"/>
    <w:rsid w:val="00257A02"/>
    <w:rsid w:val="002639CA"/>
    <w:rsid w:val="00292769"/>
    <w:rsid w:val="00296250"/>
    <w:rsid w:val="002A2FD5"/>
    <w:rsid w:val="002A4678"/>
    <w:rsid w:val="002B5820"/>
    <w:rsid w:val="002C677A"/>
    <w:rsid w:val="002E04A7"/>
    <w:rsid w:val="00314823"/>
    <w:rsid w:val="00336792"/>
    <w:rsid w:val="003526FB"/>
    <w:rsid w:val="003631C8"/>
    <w:rsid w:val="00367691"/>
    <w:rsid w:val="003818AE"/>
    <w:rsid w:val="003C6485"/>
    <w:rsid w:val="003D36A5"/>
    <w:rsid w:val="003E1491"/>
    <w:rsid w:val="00412058"/>
    <w:rsid w:val="0042254A"/>
    <w:rsid w:val="00474757"/>
    <w:rsid w:val="0048347C"/>
    <w:rsid w:val="004F54EE"/>
    <w:rsid w:val="005358E6"/>
    <w:rsid w:val="00555726"/>
    <w:rsid w:val="005607A0"/>
    <w:rsid w:val="00566326"/>
    <w:rsid w:val="00580F5F"/>
    <w:rsid w:val="00585884"/>
    <w:rsid w:val="005910F7"/>
    <w:rsid w:val="00591991"/>
    <w:rsid w:val="00592265"/>
    <w:rsid w:val="00593D25"/>
    <w:rsid w:val="005A16E2"/>
    <w:rsid w:val="005B2F76"/>
    <w:rsid w:val="005C5600"/>
    <w:rsid w:val="005C64F3"/>
    <w:rsid w:val="005D4CEC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7428"/>
    <w:rsid w:val="007A2C87"/>
    <w:rsid w:val="007B4D63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4B5B"/>
    <w:rsid w:val="00971DE0"/>
    <w:rsid w:val="00983820"/>
    <w:rsid w:val="009A599B"/>
    <w:rsid w:val="009B120D"/>
    <w:rsid w:val="009C0583"/>
    <w:rsid w:val="009C34E5"/>
    <w:rsid w:val="009C4B2B"/>
    <w:rsid w:val="009C7C61"/>
    <w:rsid w:val="009D3840"/>
    <w:rsid w:val="00A0709B"/>
    <w:rsid w:val="00A11E00"/>
    <w:rsid w:val="00A421F7"/>
    <w:rsid w:val="00A57D9B"/>
    <w:rsid w:val="00A6731A"/>
    <w:rsid w:val="00A70749"/>
    <w:rsid w:val="00A83BD2"/>
    <w:rsid w:val="00A925F6"/>
    <w:rsid w:val="00AA6257"/>
    <w:rsid w:val="00AC6D49"/>
    <w:rsid w:val="00AD7083"/>
    <w:rsid w:val="00AE58C9"/>
    <w:rsid w:val="00B23519"/>
    <w:rsid w:val="00B3178F"/>
    <w:rsid w:val="00B401A8"/>
    <w:rsid w:val="00B6346A"/>
    <w:rsid w:val="00BF307F"/>
    <w:rsid w:val="00BF463B"/>
    <w:rsid w:val="00BF6B5D"/>
    <w:rsid w:val="00C2327A"/>
    <w:rsid w:val="00C30044"/>
    <w:rsid w:val="00C447A8"/>
    <w:rsid w:val="00C72298"/>
    <w:rsid w:val="00C9306F"/>
    <w:rsid w:val="00CA3ABC"/>
    <w:rsid w:val="00CB4E27"/>
    <w:rsid w:val="00CD1219"/>
    <w:rsid w:val="00CE7DFE"/>
    <w:rsid w:val="00D659B1"/>
    <w:rsid w:val="00D71CB4"/>
    <w:rsid w:val="00DB06EE"/>
    <w:rsid w:val="00DB2A76"/>
    <w:rsid w:val="00DC219A"/>
    <w:rsid w:val="00DF1948"/>
    <w:rsid w:val="00E128C5"/>
    <w:rsid w:val="00E1292E"/>
    <w:rsid w:val="00E26F78"/>
    <w:rsid w:val="00E366A1"/>
    <w:rsid w:val="00E70D63"/>
    <w:rsid w:val="00E725B3"/>
    <w:rsid w:val="00ED1B76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2779CA"/>
  <w15:docId w15:val="{5951EE1A-1165-4686-89E7-845830D7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D084460-7760-4A02-9475-CDD58447A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vendula Kolářová</cp:lastModifiedBy>
  <cp:revision>2</cp:revision>
  <cp:lastPrinted>2014-07-24T08:52:00Z</cp:lastPrinted>
  <dcterms:created xsi:type="dcterms:W3CDTF">2016-05-27T07:41:00Z</dcterms:created>
  <dcterms:modified xsi:type="dcterms:W3CDTF">2016-05-27T07:41:00Z</dcterms:modified>
</cp:coreProperties>
</file>