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94FF2" w:rsidTr="00694FF2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DIPLOMOVÉ PRÁCE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 w:rsidP="006109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610965">
              <w:rPr>
                <w:sz w:val="22"/>
                <w:szCs w:val="22"/>
              </w:rPr>
              <w:t>adek Fuksa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Pr="00D3533B" w:rsidRDefault="00D3533B" w:rsidP="00610965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Problematika </w:t>
            </w:r>
            <w:r w:rsidR="00610965">
              <w:rPr>
                <w:b/>
                <w:i/>
                <w:sz w:val="22"/>
                <w:szCs w:val="22"/>
              </w:rPr>
              <w:t>o</w:t>
            </w:r>
            <w:r>
              <w:rPr>
                <w:b/>
                <w:i/>
                <w:sz w:val="22"/>
                <w:szCs w:val="22"/>
              </w:rPr>
              <w:t>so</w:t>
            </w:r>
            <w:r w:rsidR="00610965">
              <w:rPr>
                <w:b/>
                <w:i/>
                <w:sz w:val="22"/>
                <w:szCs w:val="22"/>
              </w:rPr>
              <w:t>b s postižením v lokálním prostředí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 xml:space="preserve"> Silvia, Mgr., PhD.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94FF2" w:rsidRDefault="00D35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94FF2" w:rsidTr="00694FF2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94FF2" w:rsidRDefault="00694FF2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Default="00694FF2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4C38DF" w:rsidRDefault="004C38DF">
            <w:pPr>
              <w:jc w:val="center"/>
              <w:rPr>
                <w:b/>
                <w:sz w:val="22"/>
                <w:szCs w:val="22"/>
              </w:rPr>
            </w:pPr>
            <w:r w:rsidRPr="004C38D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3533B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4C38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4C38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94FF2" w:rsidRPr="00D10EC4" w:rsidRDefault="00694FF2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D10EC4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9E57D9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94FF2" w:rsidRPr="00D10EC4" w:rsidRDefault="00D10EC4">
            <w:pPr>
              <w:jc w:val="center"/>
              <w:rPr>
                <w:b/>
                <w:sz w:val="22"/>
                <w:szCs w:val="22"/>
              </w:rPr>
            </w:pPr>
            <w:r w:rsidRPr="00D10EC4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16DEC" w:rsidRPr="00C16DEC" w:rsidRDefault="00694FF2" w:rsidP="000423DD">
            <w:r w:rsidRPr="00C16DEC">
              <w:rPr>
                <w:b/>
              </w:rPr>
              <w:t>Odůvodnění hodnocení práce (silné a slabé stránky práce):</w:t>
            </w:r>
            <w:r w:rsidR="00146D23" w:rsidRPr="00C16DEC">
              <w:rPr>
                <w:b/>
              </w:rPr>
              <w:t xml:space="preserve"> </w:t>
            </w:r>
            <w:r w:rsidR="003A361C" w:rsidRPr="00C16DEC">
              <w:rPr>
                <w:sz w:val="22"/>
                <w:szCs w:val="22"/>
              </w:rPr>
              <w:t xml:space="preserve">Problematiku osob s postižením autor závěrečné práce směřuje zejména na osoby s mentálním </w:t>
            </w:r>
            <w:r w:rsidR="00C16DEC">
              <w:rPr>
                <w:sz w:val="22"/>
                <w:szCs w:val="22"/>
              </w:rPr>
              <w:t xml:space="preserve">a </w:t>
            </w:r>
            <w:r w:rsidR="003A361C" w:rsidRPr="00C16DEC">
              <w:rPr>
                <w:sz w:val="22"/>
                <w:szCs w:val="22"/>
              </w:rPr>
              <w:t>s tělesným postižením. Poj</w:t>
            </w:r>
            <w:r w:rsidR="00D10EC4">
              <w:rPr>
                <w:sz w:val="22"/>
                <w:szCs w:val="22"/>
              </w:rPr>
              <w:t>e</w:t>
            </w:r>
            <w:r w:rsidR="003A361C" w:rsidRPr="00C16DEC">
              <w:rPr>
                <w:sz w:val="22"/>
                <w:szCs w:val="22"/>
              </w:rPr>
              <w:t>m</w:t>
            </w:r>
            <w:r w:rsidR="006274D3" w:rsidRPr="00C16DEC">
              <w:rPr>
                <w:sz w:val="22"/>
                <w:szCs w:val="22"/>
              </w:rPr>
              <w:t xml:space="preserve"> osob</w:t>
            </w:r>
            <w:r w:rsidR="00D10EC4">
              <w:rPr>
                <w:sz w:val="22"/>
                <w:szCs w:val="22"/>
              </w:rPr>
              <w:t xml:space="preserve">a s postižením </w:t>
            </w:r>
            <w:r w:rsidR="00D10EC4" w:rsidRPr="00C16DEC">
              <w:rPr>
                <w:sz w:val="22"/>
                <w:szCs w:val="22"/>
              </w:rPr>
              <w:t>autorem jednoznačně nevymezen pro účely diplomové práce</w:t>
            </w:r>
            <w:r w:rsidR="00D10EC4">
              <w:rPr>
                <w:sz w:val="22"/>
                <w:szCs w:val="22"/>
              </w:rPr>
              <w:t xml:space="preserve">, </w:t>
            </w:r>
            <w:r w:rsidR="003A361C" w:rsidRPr="00C16DEC">
              <w:rPr>
                <w:i/>
                <w:sz w:val="22"/>
                <w:szCs w:val="22"/>
              </w:rPr>
              <w:t>handicapované</w:t>
            </w:r>
            <w:r w:rsidR="003A361C" w:rsidRPr="00C16DEC">
              <w:rPr>
                <w:sz w:val="22"/>
                <w:szCs w:val="22"/>
              </w:rPr>
              <w:t xml:space="preserve"> (s. 8), </w:t>
            </w:r>
            <w:r w:rsidR="003A361C" w:rsidRPr="00C16DEC">
              <w:rPr>
                <w:i/>
                <w:sz w:val="22"/>
                <w:szCs w:val="22"/>
              </w:rPr>
              <w:t>se zdravotním postižením</w:t>
            </w:r>
            <w:r w:rsidR="003A361C" w:rsidRPr="00C16DEC">
              <w:rPr>
                <w:sz w:val="22"/>
                <w:szCs w:val="22"/>
              </w:rPr>
              <w:t xml:space="preserve"> (s. 29)</w:t>
            </w:r>
            <w:r w:rsidR="00380C7C" w:rsidRPr="00C16DEC">
              <w:rPr>
                <w:sz w:val="22"/>
                <w:szCs w:val="22"/>
              </w:rPr>
              <w:t>,</w:t>
            </w:r>
            <w:r w:rsidR="003A361C" w:rsidRPr="00C16DEC">
              <w:rPr>
                <w:i/>
                <w:sz w:val="22"/>
                <w:szCs w:val="22"/>
              </w:rPr>
              <w:t xml:space="preserve"> postižen</w:t>
            </w:r>
            <w:r w:rsidR="00380C7C" w:rsidRPr="00C16DEC">
              <w:rPr>
                <w:i/>
                <w:sz w:val="22"/>
                <w:szCs w:val="22"/>
              </w:rPr>
              <w:t>ému</w:t>
            </w:r>
            <w:r w:rsidR="00380C7C" w:rsidRPr="00C16DEC">
              <w:rPr>
                <w:sz w:val="22"/>
                <w:szCs w:val="22"/>
              </w:rPr>
              <w:t xml:space="preserve"> </w:t>
            </w:r>
            <w:r w:rsidR="00380C7C" w:rsidRPr="00C16DEC">
              <w:rPr>
                <w:i/>
                <w:sz w:val="22"/>
                <w:szCs w:val="22"/>
              </w:rPr>
              <w:t>člověku</w:t>
            </w:r>
            <w:r w:rsidR="00380C7C" w:rsidRPr="00C16DEC">
              <w:rPr>
                <w:sz w:val="22"/>
                <w:szCs w:val="22"/>
              </w:rPr>
              <w:t xml:space="preserve"> </w:t>
            </w:r>
            <w:r w:rsidR="003A361C" w:rsidRPr="00C16DEC">
              <w:rPr>
                <w:sz w:val="22"/>
                <w:szCs w:val="22"/>
              </w:rPr>
              <w:t xml:space="preserve">(s. </w:t>
            </w:r>
            <w:r w:rsidR="00380C7C" w:rsidRPr="00C16DEC">
              <w:rPr>
                <w:sz w:val="22"/>
                <w:szCs w:val="22"/>
              </w:rPr>
              <w:t>32</w:t>
            </w:r>
            <w:r w:rsidR="003A361C" w:rsidRPr="00C16DEC">
              <w:rPr>
                <w:sz w:val="22"/>
                <w:szCs w:val="22"/>
              </w:rPr>
              <w:t>).</w:t>
            </w:r>
            <w:r w:rsidR="00380C7C" w:rsidRPr="00C16DEC">
              <w:rPr>
                <w:sz w:val="22"/>
                <w:szCs w:val="22"/>
              </w:rPr>
              <w:t xml:space="preserve"> Klasifikace handicapů a znevýhodnění </w:t>
            </w:r>
            <w:r w:rsidR="00F14ED3" w:rsidRPr="00C16DEC">
              <w:rPr>
                <w:sz w:val="22"/>
                <w:szCs w:val="22"/>
              </w:rPr>
              <w:t>jako poruchy či defektu podle Fischera a Škody by zasloužilo srovnání s jinými klasifikacemi odborníků na speciální pedagogiku</w:t>
            </w:r>
            <w:r w:rsidR="00AD4A17" w:rsidRPr="00C16DEC">
              <w:rPr>
                <w:sz w:val="22"/>
                <w:szCs w:val="22"/>
              </w:rPr>
              <w:t>,</w:t>
            </w:r>
            <w:r w:rsidR="00F14ED3" w:rsidRPr="00C16DEC">
              <w:rPr>
                <w:sz w:val="22"/>
                <w:szCs w:val="22"/>
              </w:rPr>
              <w:t xml:space="preserve"> např</w:t>
            </w:r>
            <w:r w:rsidR="00A0676A" w:rsidRPr="00C16DEC">
              <w:rPr>
                <w:sz w:val="22"/>
                <w:szCs w:val="22"/>
              </w:rPr>
              <w:t xml:space="preserve">. </w:t>
            </w:r>
            <w:proofErr w:type="spellStart"/>
            <w:r w:rsidR="00A0676A" w:rsidRPr="00C16DEC">
              <w:rPr>
                <w:sz w:val="22"/>
                <w:szCs w:val="22"/>
              </w:rPr>
              <w:t>Lechta</w:t>
            </w:r>
            <w:proofErr w:type="spellEnd"/>
            <w:r w:rsidR="00A0676A" w:rsidRPr="00C16DEC">
              <w:rPr>
                <w:sz w:val="22"/>
                <w:szCs w:val="22"/>
              </w:rPr>
              <w:t xml:space="preserve"> a jeho </w:t>
            </w:r>
            <w:r w:rsidR="00F14ED3" w:rsidRPr="00C16DEC">
              <w:rPr>
                <w:sz w:val="22"/>
                <w:szCs w:val="22"/>
              </w:rPr>
              <w:t xml:space="preserve">klasifikace </w:t>
            </w:r>
            <w:r w:rsidR="00380C7C" w:rsidRPr="00C16DEC">
              <w:rPr>
                <w:sz w:val="22"/>
                <w:szCs w:val="22"/>
              </w:rPr>
              <w:t>jedinců s postižením, narušením nebo ohrožením</w:t>
            </w:r>
            <w:r w:rsidR="00F14ED3" w:rsidRPr="00C16DEC">
              <w:rPr>
                <w:sz w:val="22"/>
                <w:szCs w:val="22"/>
              </w:rPr>
              <w:t xml:space="preserve">. </w:t>
            </w:r>
            <w:r w:rsidR="00A0676A" w:rsidRPr="00C16DEC">
              <w:rPr>
                <w:sz w:val="22"/>
                <w:szCs w:val="22"/>
              </w:rPr>
              <w:t>Poj</w:t>
            </w:r>
            <w:r w:rsidR="00AD4A17" w:rsidRPr="00C16DEC">
              <w:rPr>
                <w:sz w:val="22"/>
                <w:szCs w:val="22"/>
              </w:rPr>
              <w:t>e</w:t>
            </w:r>
            <w:r w:rsidR="00A0676A" w:rsidRPr="00C16DEC">
              <w:rPr>
                <w:sz w:val="22"/>
                <w:szCs w:val="22"/>
              </w:rPr>
              <w:t>m</w:t>
            </w:r>
            <w:r w:rsidR="00A0676A" w:rsidRPr="00C16DEC">
              <w:rPr>
                <w:i/>
                <w:sz w:val="22"/>
                <w:szCs w:val="22"/>
              </w:rPr>
              <w:t xml:space="preserve"> integrace</w:t>
            </w:r>
            <w:r w:rsidR="00845FB4" w:rsidRPr="00C16DEC">
              <w:rPr>
                <w:i/>
                <w:sz w:val="22"/>
                <w:szCs w:val="22"/>
              </w:rPr>
              <w:t>,</w:t>
            </w:r>
            <w:r w:rsidR="00A0676A" w:rsidRPr="00C16DEC">
              <w:rPr>
                <w:i/>
                <w:sz w:val="22"/>
                <w:szCs w:val="22"/>
              </w:rPr>
              <w:t xml:space="preserve"> </w:t>
            </w:r>
            <w:r w:rsidR="00845FB4" w:rsidRPr="00C16DEC">
              <w:rPr>
                <w:sz w:val="22"/>
                <w:szCs w:val="22"/>
              </w:rPr>
              <w:t xml:space="preserve">ve smyslu </w:t>
            </w:r>
            <w:r w:rsidR="00A0676A" w:rsidRPr="00C16DEC">
              <w:rPr>
                <w:sz w:val="22"/>
                <w:szCs w:val="22"/>
              </w:rPr>
              <w:t xml:space="preserve">přizpůsobování se jedinců s postižením majoritní společnosti </w:t>
            </w:r>
            <w:r w:rsidR="00845FB4" w:rsidRPr="00C16DEC">
              <w:rPr>
                <w:sz w:val="22"/>
                <w:szCs w:val="22"/>
              </w:rPr>
              <w:t xml:space="preserve">jako </w:t>
            </w:r>
            <w:r w:rsidR="0011043C">
              <w:rPr>
                <w:sz w:val="22"/>
                <w:szCs w:val="22"/>
              </w:rPr>
              <w:t xml:space="preserve">teoreticky </w:t>
            </w:r>
            <w:r w:rsidR="00845FB4" w:rsidRPr="00C16DEC">
              <w:rPr>
                <w:sz w:val="22"/>
                <w:szCs w:val="22"/>
              </w:rPr>
              <w:t>překonaný způsob jejich začleňování, defin</w:t>
            </w:r>
            <w:r w:rsidR="00C16DEC" w:rsidRPr="00C16DEC">
              <w:rPr>
                <w:sz w:val="22"/>
                <w:szCs w:val="22"/>
              </w:rPr>
              <w:t xml:space="preserve">ován </w:t>
            </w:r>
            <w:r w:rsidR="00845FB4" w:rsidRPr="00C16DEC">
              <w:rPr>
                <w:sz w:val="22"/>
                <w:szCs w:val="22"/>
              </w:rPr>
              <w:t xml:space="preserve">(s. 28) bez </w:t>
            </w:r>
            <w:r w:rsidR="006274D3" w:rsidRPr="00C16DEC">
              <w:rPr>
                <w:sz w:val="22"/>
                <w:szCs w:val="22"/>
              </w:rPr>
              <w:t xml:space="preserve">dostatečné </w:t>
            </w:r>
            <w:r w:rsidR="00845FB4" w:rsidRPr="00C16DEC">
              <w:rPr>
                <w:sz w:val="22"/>
                <w:szCs w:val="22"/>
              </w:rPr>
              <w:t>opory v odborné literatuře</w:t>
            </w:r>
            <w:r w:rsidR="00D10EC4">
              <w:rPr>
                <w:sz w:val="22"/>
                <w:szCs w:val="22"/>
              </w:rPr>
              <w:t xml:space="preserve"> (např. </w:t>
            </w:r>
            <w:r w:rsidR="00A0676A" w:rsidRPr="00C16DEC">
              <w:rPr>
                <w:sz w:val="22"/>
                <w:szCs w:val="22"/>
              </w:rPr>
              <w:t>Požár</w:t>
            </w:r>
            <w:r w:rsidR="00D10EC4">
              <w:rPr>
                <w:sz w:val="22"/>
                <w:szCs w:val="22"/>
              </w:rPr>
              <w:t xml:space="preserve">, </w:t>
            </w:r>
            <w:proofErr w:type="spellStart"/>
            <w:r w:rsidR="00D10EC4">
              <w:rPr>
                <w:sz w:val="22"/>
                <w:szCs w:val="22"/>
              </w:rPr>
              <w:t>Lechta</w:t>
            </w:r>
            <w:proofErr w:type="spellEnd"/>
            <w:r w:rsidR="00D10EC4">
              <w:rPr>
                <w:sz w:val="22"/>
                <w:szCs w:val="22"/>
              </w:rPr>
              <w:t>)</w:t>
            </w:r>
            <w:r w:rsidR="00A0676A" w:rsidRPr="00C16DEC">
              <w:rPr>
                <w:sz w:val="22"/>
                <w:szCs w:val="22"/>
              </w:rPr>
              <w:t xml:space="preserve">. </w:t>
            </w:r>
            <w:r w:rsidR="00845FB4" w:rsidRPr="00C16DEC">
              <w:rPr>
                <w:sz w:val="22"/>
                <w:szCs w:val="22"/>
              </w:rPr>
              <w:t>E</w:t>
            </w:r>
            <w:r w:rsidR="000423DD">
              <w:rPr>
                <w:sz w:val="22"/>
                <w:szCs w:val="22"/>
              </w:rPr>
              <w:t>U</w:t>
            </w:r>
            <w:r w:rsidR="00845FB4" w:rsidRPr="00C16DEC">
              <w:rPr>
                <w:sz w:val="22"/>
                <w:szCs w:val="22"/>
              </w:rPr>
              <w:t xml:space="preserve"> doporučovanému přístupu k jedincům s</w:t>
            </w:r>
            <w:r w:rsidR="00D10EC4">
              <w:rPr>
                <w:sz w:val="22"/>
                <w:szCs w:val="22"/>
              </w:rPr>
              <w:t> </w:t>
            </w:r>
            <w:r w:rsidR="00845FB4" w:rsidRPr="00C16DEC">
              <w:rPr>
                <w:sz w:val="22"/>
                <w:szCs w:val="22"/>
              </w:rPr>
              <w:t>postižením</w:t>
            </w:r>
            <w:r w:rsidR="00D10EC4">
              <w:rPr>
                <w:sz w:val="22"/>
                <w:szCs w:val="22"/>
              </w:rPr>
              <w:t>,</w:t>
            </w:r>
            <w:r w:rsidR="00845FB4" w:rsidRPr="00C16DEC">
              <w:rPr>
                <w:sz w:val="22"/>
                <w:szCs w:val="22"/>
              </w:rPr>
              <w:t xml:space="preserve"> </w:t>
            </w:r>
            <w:r w:rsidR="00F14ED3" w:rsidRPr="00C16DEC">
              <w:rPr>
                <w:i/>
                <w:sz w:val="22"/>
                <w:szCs w:val="22"/>
              </w:rPr>
              <w:t>inkluz</w:t>
            </w:r>
            <w:r w:rsidR="00845FB4" w:rsidRPr="00C16DEC">
              <w:rPr>
                <w:i/>
                <w:sz w:val="22"/>
                <w:szCs w:val="22"/>
              </w:rPr>
              <w:t>i</w:t>
            </w:r>
            <w:r w:rsidR="00F14ED3" w:rsidRPr="00C16DEC">
              <w:rPr>
                <w:i/>
                <w:sz w:val="22"/>
                <w:szCs w:val="22"/>
              </w:rPr>
              <w:t xml:space="preserve"> </w:t>
            </w:r>
            <w:r w:rsidR="00845FB4" w:rsidRPr="00C16DEC">
              <w:rPr>
                <w:sz w:val="22"/>
                <w:szCs w:val="22"/>
              </w:rPr>
              <w:t>věn</w:t>
            </w:r>
            <w:r w:rsidR="00D10EC4">
              <w:rPr>
                <w:sz w:val="22"/>
                <w:szCs w:val="22"/>
              </w:rPr>
              <w:t xml:space="preserve">ována </w:t>
            </w:r>
            <w:r w:rsidR="00845FB4" w:rsidRPr="00C16DEC">
              <w:rPr>
                <w:sz w:val="22"/>
                <w:szCs w:val="22"/>
              </w:rPr>
              <w:t>okrajov</w:t>
            </w:r>
            <w:r w:rsidR="00D10EC4">
              <w:rPr>
                <w:sz w:val="22"/>
                <w:szCs w:val="22"/>
              </w:rPr>
              <w:t>á pozornost</w:t>
            </w:r>
            <w:r w:rsidR="00845FB4" w:rsidRPr="00C16DEC">
              <w:rPr>
                <w:sz w:val="22"/>
                <w:szCs w:val="22"/>
              </w:rPr>
              <w:t xml:space="preserve"> </w:t>
            </w:r>
            <w:r w:rsidR="00F14ED3" w:rsidRPr="00C16DEC">
              <w:rPr>
                <w:sz w:val="22"/>
                <w:szCs w:val="22"/>
              </w:rPr>
              <w:t>(s. 29)</w:t>
            </w:r>
            <w:r w:rsidR="00A0676A" w:rsidRPr="00C16DEC">
              <w:rPr>
                <w:sz w:val="22"/>
                <w:szCs w:val="22"/>
              </w:rPr>
              <w:t xml:space="preserve">, doporučuji </w:t>
            </w:r>
            <w:r w:rsidR="00845FB4" w:rsidRPr="00C16DEC">
              <w:rPr>
                <w:sz w:val="22"/>
                <w:szCs w:val="22"/>
              </w:rPr>
              <w:t>publikace</w:t>
            </w:r>
            <w:r w:rsidR="00D10EC4">
              <w:rPr>
                <w:sz w:val="22"/>
                <w:szCs w:val="22"/>
              </w:rPr>
              <w:t xml:space="preserve"> např. </w:t>
            </w:r>
            <w:proofErr w:type="spellStart"/>
            <w:r w:rsidR="00604FB0" w:rsidRPr="00C16DEC">
              <w:rPr>
                <w:sz w:val="22"/>
                <w:szCs w:val="22"/>
              </w:rPr>
              <w:t>Kummer</w:t>
            </w:r>
            <w:proofErr w:type="spellEnd"/>
            <w:r w:rsidR="00604FB0" w:rsidRPr="00C16DEC">
              <w:rPr>
                <w:sz w:val="22"/>
                <w:szCs w:val="22"/>
              </w:rPr>
              <w:t>-</w:t>
            </w:r>
            <w:proofErr w:type="spellStart"/>
            <w:r w:rsidR="00604FB0" w:rsidRPr="00C16DEC">
              <w:rPr>
                <w:sz w:val="22"/>
                <w:szCs w:val="22"/>
              </w:rPr>
              <w:t>Wyss</w:t>
            </w:r>
            <w:proofErr w:type="spellEnd"/>
            <w:r w:rsidR="00604FB0" w:rsidRPr="00C16DEC">
              <w:rPr>
                <w:sz w:val="22"/>
                <w:szCs w:val="22"/>
              </w:rPr>
              <w:t xml:space="preserve">, Havel, Filová, </w:t>
            </w:r>
            <w:r w:rsidR="00A0676A" w:rsidRPr="00C16DEC">
              <w:rPr>
                <w:sz w:val="22"/>
                <w:szCs w:val="22"/>
              </w:rPr>
              <w:t>Horňáková, Janoško</w:t>
            </w:r>
            <w:r w:rsidR="00F14ED3" w:rsidRPr="00C16DEC">
              <w:rPr>
                <w:sz w:val="22"/>
                <w:szCs w:val="22"/>
              </w:rPr>
              <w:t xml:space="preserve">. </w:t>
            </w:r>
            <w:r w:rsidR="00AD4A17" w:rsidRPr="00C16DEC">
              <w:rPr>
                <w:sz w:val="22"/>
                <w:szCs w:val="22"/>
              </w:rPr>
              <w:t xml:space="preserve">Pojem </w:t>
            </w:r>
            <w:r w:rsidR="00AD4A17" w:rsidRPr="00C16DEC">
              <w:rPr>
                <w:i/>
                <w:sz w:val="22"/>
                <w:szCs w:val="22"/>
              </w:rPr>
              <w:t>lokální prostředí</w:t>
            </w:r>
            <w:r w:rsidR="00AD4A17" w:rsidRPr="00C16DEC">
              <w:rPr>
                <w:sz w:val="22"/>
                <w:szCs w:val="22"/>
              </w:rPr>
              <w:t xml:space="preserve"> uveden v názvu tématu závěrečné práce by zasloužil širší popis než jenom souvislost s fyzickou </w:t>
            </w:r>
            <w:r w:rsidR="006274D3" w:rsidRPr="00C16DEC">
              <w:rPr>
                <w:sz w:val="22"/>
                <w:szCs w:val="22"/>
              </w:rPr>
              <w:t xml:space="preserve">formou </w:t>
            </w:r>
            <w:r w:rsidR="00AD4A17" w:rsidRPr="00C16DEC">
              <w:rPr>
                <w:sz w:val="22"/>
                <w:szCs w:val="22"/>
              </w:rPr>
              <w:t>integrac</w:t>
            </w:r>
            <w:r w:rsidR="006274D3" w:rsidRPr="00C16DEC">
              <w:rPr>
                <w:sz w:val="22"/>
                <w:szCs w:val="22"/>
              </w:rPr>
              <w:t>e</w:t>
            </w:r>
            <w:r w:rsidR="00AD4A17" w:rsidRPr="00C16DEC">
              <w:rPr>
                <w:sz w:val="22"/>
                <w:szCs w:val="22"/>
              </w:rPr>
              <w:t xml:space="preserve"> chápanou jako lokální </w:t>
            </w:r>
            <w:r w:rsidR="006274D3" w:rsidRPr="00C16DEC">
              <w:rPr>
                <w:sz w:val="22"/>
                <w:szCs w:val="22"/>
              </w:rPr>
              <w:t>ve smyslu „</w:t>
            </w:r>
            <w:r w:rsidR="006274D3" w:rsidRPr="00C16DEC">
              <w:rPr>
                <w:i/>
                <w:sz w:val="22"/>
                <w:szCs w:val="22"/>
              </w:rPr>
              <w:t xml:space="preserve">že jsou na stejném místě jak jedinci s postižením, tak i bez postižení“ </w:t>
            </w:r>
            <w:r w:rsidR="00AD4A17" w:rsidRPr="00C16DEC">
              <w:rPr>
                <w:sz w:val="22"/>
                <w:szCs w:val="22"/>
              </w:rPr>
              <w:t>(s. 28)</w:t>
            </w:r>
            <w:r w:rsidR="006274D3" w:rsidRPr="00C16DEC">
              <w:rPr>
                <w:sz w:val="22"/>
                <w:szCs w:val="22"/>
              </w:rPr>
              <w:t>.</w:t>
            </w:r>
            <w:r w:rsidR="00AD4A17" w:rsidRPr="00C16DEC">
              <w:rPr>
                <w:sz w:val="22"/>
                <w:szCs w:val="22"/>
              </w:rPr>
              <w:t xml:space="preserve"> </w:t>
            </w:r>
            <w:r w:rsidR="00E60D3C" w:rsidRPr="00C16DEC">
              <w:rPr>
                <w:sz w:val="22"/>
                <w:szCs w:val="22"/>
              </w:rPr>
              <w:t>Empirické šetření kvantitativní strategií</w:t>
            </w:r>
            <w:r w:rsidR="00604FB0" w:rsidRPr="00C16DEC">
              <w:rPr>
                <w:sz w:val="22"/>
                <w:szCs w:val="22"/>
              </w:rPr>
              <w:t xml:space="preserve"> zpracováno </w:t>
            </w:r>
            <w:r w:rsidR="00604FB0" w:rsidRPr="00C16DEC">
              <w:rPr>
                <w:i/>
                <w:sz w:val="22"/>
                <w:szCs w:val="22"/>
              </w:rPr>
              <w:t xml:space="preserve">„statistickou procedurou za použití techniky dotazníku“ </w:t>
            </w:r>
            <w:r w:rsidR="00E60D3C" w:rsidRPr="00C16DEC">
              <w:rPr>
                <w:sz w:val="22"/>
                <w:szCs w:val="22"/>
              </w:rPr>
              <w:t>vlastní konstrukce</w:t>
            </w:r>
            <w:r w:rsidR="006274D3" w:rsidRPr="00C16DEC">
              <w:rPr>
                <w:sz w:val="22"/>
                <w:szCs w:val="22"/>
              </w:rPr>
              <w:t xml:space="preserve"> </w:t>
            </w:r>
            <w:r w:rsidR="006274D3" w:rsidRPr="00C16DEC">
              <w:rPr>
                <w:i/>
                <w:sz w:val="22"/>
                <w:szCs w:val="22"/>
              </w:rPr>
              <w:t>„náhodně distribuovaného mezi respondenty“</w:t>
            </w:r>
            <w:r w:rsidR="00604FB0" w:rsidRPr="00C16DEC">
              <w:rPr>
                <w:i/>
                <w:sz w:val="22"/>
                <w:szCs w:val="22"/>
              </w:rPr>
              <w:t xml:space="preserve"> </w:t>
            </w:r>
            <w:r w:rsidR="006274D3" w:rsidRPr="00C16DEC">
              <w:rPr>
                <w:sz w:val="22"/>
                <w:szCs w:val="22"/>
              </w:rPr>
              <w:t>(</w:t>
            </w:r>
            <w:r w:rsidR="00604FB0" w:rsidRPr="00C16DEC">
              <w:rPr>
                <w:sz w:val="22"/>
                <w:szCs w:val="22"/>
              </w:rPr>
              <w:t>s. 8</w:t>
            </w:r>
            <w:r w:rsidR="006274D3" w:rsidRPr="00C16DEC">
              <w:rPr>
                <w:sz w:val="22"/>
                <w:szCs w:val="22"/>
              </w:rPr>
              <w:t>).</w:t>
            </w:r>
            <w:r w:rsidR="00E60D3C" w:rsidRPr="00C16DEC">
              <w:rPr>
                <w:sz w:val="22"/>
                <w:szCs w:val="22"/>
              </w:rPr>
              <w:t xml:space="preserve"> Reprezentativnost vzorku diskutabilní</w:t>
            </w:r>
            <w:r w:rsidR="006274D3" w:rsidRPr="00C16DEC">
              <w:rPr>
                <w:sz w:val="22"/>
                <w:szCs w:val="22"/>
              </w:rPr>
              <w:t xml:space="preserve"> </w:t>
            </w:r>
            <w:r w:rsidR="00604FB0" w:rsidRPr="00C16DEC">
              <w:rPr>
                <w:sz w:val="22"/>
                <w:szCs w:val="22"/>
              </w:rPr>
              <w:t>„</w:t>
            </w:r>
            <w:r w:rsidR="006274D3" w:rsidRPr="00C16DEC">
              <w:rPr>
                <w:i/>
                <w:sz w:val="22"/>
                <w:szCs w:val="22"/>
              </w:rPr>
              <w:t>náhodní návštěvníci serveru vyplnto.cz</w:t>
            </w:r>
            <w:r w:rsidR="00604FB0" w:rsidRPr="00C16DEC">
              <w:rPr>
                <w:i/>
                <w:sz w:val="22"/>
                <w:szCs w:val="22"/>
              </w:rPr>
              <w:t>“</w:t>
            </w:r>
            <w:r w:rsidR="006274D3" w:rsidRPr="00C16DEC">
              <w:rPr>
                <w:sz w:val="22"/>
                <w:szCs w:val="22"/>
              </w:rPr>
              <w:t xml:space="preserve"> (s. 42)</w:t>
            </w:r>
            <w:r w:rsidR="00604FB0" w:rsidRPr="00C16DEC">
              <w:rPr>
                <w:sz w:val="22"/>
                <w:szCs w:val="22"/>
              </w:rPr>
              <w:t xml:space="preserve">, způsob výběru výzkumného souboru nepopsán. </w:t>
            </w:r>
            <w:r w:rsidR="00257D8E" w:rsidRPr="00C16DEC">
              <w:rPr>
                <w:sz w:val="22"/>
                <w:szCs w:val="22"/>
              </w:rPr>
              <w:t xml:space="preserve">Statistické zpracování dat výzkumu vyjádřeno tabulkově a graficky </w:t>
            </w:r>
            <w:r w:rsidR="00604FB0" w:rsidRPr="00C16DEC">
              <w:rPr>
                <w:sz w:val="22"/>
                <w:szCs w:val="22"/>
              </w:rPr>
              <w:t>v</w:t>
            </w:r>
            <w:r w:rsidR="00257D8E" w:rsidRPr="00C16DEC">
              <w:rPr>
                <w:sz w:val="22"/>
                <w:szCs w:val="22"/>
              </w:rPr>
              <w:t> </w:t>
            </w:r>
            <w:r w:rsidR="00604FB0" w:rsidRPr="00C16DEC">
              <w:rPr>
                <w:sz w:val="22"/>
                <w:szCs w:val="22"/>
              </w:rPr>
              <w:t>kp</w:t>
            </w:r>
            <w:r w:rsidR="00257D8E" w:rsidRPr="00C16DEC">
              <w:rPr>
                <w:sz w:val="22"/>
                <w:szCs w:val="22"/>
              </w:rPr>
              <w:t>t.</w:t>
            </w:r>
            <w:r w:rsidR="00604FB0" w:rsidRPr="00C16DEC">
              <w:rPr>
                <w:sz w:val="22"/>
                <w:szCs w:val="22"/>
              </w:rPr>
              <w:t xml:space="preserve"> </w:t>
            </w:r>
            <w:r w:rsidR="00257D8E" w:rsidRPr="00C16DEC">
              <w:rPr>
                <w:sz w:val="22"/>
                <w:szCs w:val="22"/>
              </w:rPr>
              <w:t xml:space="preserve">4.2 nestandardně ještě </w:t>
            </w:r>
            <w:r w:rsidR="00604FB0" w:rsidRPr="00C16DEC">
              <w:rPr>
                <w:sz w:val="22"/>
                <w:szCs w:val="22"/>
              </w:rPr>
              <w:t xml:space="preserve">před </w:t>
            </w:r>
            <w:r w:rsidR="00257D8E" w:rsidRPr="00C16DEC">
              <w:rPr>
                <w:sz w:val="22"/>
                <w:szCs w:val="22"/>
              </w:rPr>
              <w:t>kapitolou se stanovením a zároveň vyjádřením platnosti či neplatnosti sedm</w:t>
            </w:r>
            <w:r w:rsidR="000423DD">
              <w:rPr>
                <w:sz w:val="22"/>
                <w:szCs w:val="22"/>
              </w:rPr>
              <w:t>i</w:t>
            </w:r>
            <w:r w:rsidR="00257D8E" w:rsidRPr="00C16DEC">
              <w:rPr>
                <w:sz w:val="22"/>
                <w:szCs w:val="22"/>
              </w:rPr>
              <w:t xml:space="preserve"> </w:t>
            </w:r>
            <w:r w:rsidR="00604FB0" w:rsidRPr="00C16DEC">
              <w:rPr>
                <w:sz w:val="22"/>
                <w:szCs w:val="22"/>
              </w:rPr>
              <w:t>hypotéz</w:t>
            </w:r>
            <w:r w:rsidR="00257D8E" w:rsidRPr="00C16DEC">
              <w:rPr>
                <w:sz w:val="22"/>
                <w:szCs w:val="22"/>
              </w:rPr>
              <w:t xml:space="preserve"> (kpt. 4.3)</w:t>
            </w:r>
            <w:r w:rsidR="00610965" w:rsidRPr="00C16DEC">
              <w:rPr>
                <w:sz w:val="22"/>
                <w:szCs w:val="22"/>
              </w:rPr>
              <w:t xml:space="preserve">. </w:t>
            </w:r>
            <w:r w:rsidR="00257D8E" w:rsidRPr="00C16DEC">
              <w:rPr>
                <w:sz w:val="22"/>
                <w:szCs w:val="22"/>
              </w:rPr>
              <w:t>Výzkumník konstatuje</w:t>
            </w:r>
            <w:r w:rsidR="00187BD6" w:rsidRPr="00C16DEC">
              <w:rPr>
                <w:sz w:val="22"/>
                <w:szCs w:val="22"/>
              </w:rPr>
              <w:t xml:space="preserve"> (s. 61)</w:t>
            </w:r>
            <w:r w:rsidR="00257D8E" w:rsidRPr="00C16DEC">
              <w:rPr>
                <w:sz w:val="22"/>
                <w:szCs w:val="22"/>
              </w:rPr>
              <w:t xml:space="preserve">, že v dotazníku </w:t>
            </w:r>
            <w:r w:rsidR="00257D8E" w:rsidRPr="00C16DEC">
              <w:rPr>
                <w:i/>
                <w:sz w:val="22"/>
                <w:szCs w:val="22"/>
              </w:rPr>
              <w:t xml:space="preserve">„na mnohé otázky značná část respondentů“ </w:t>
            </w:r>
            <w:r w:rsidR="00187BD6" w:rsidRPr="00C16DEC">
              <w:rPr>
                <w:sz w:val="22"/>
                <w:szCs w:val="22"/>
              </w:rPr>
              <w:t>odpověděla</w:t>
            </w:r>
            <w:r w:rsidR="00257D8E" w:rsidRPr="00C16DEC">
              <w:rPr>
                <w:sz w:val="22"/>
                <w:szCs w:val="22"/>
              </w:rPr>
              <w:t xml:space="preserve">, že </w:t>
            </w:r>
            <w:r w:rsidR="00257D8E" w:rsidRPr="00C16DEC">
              <w:rPr>
                <w:i/>
                <w:sz w:val="22"/>
                <w:szCs w:val="22"/>
              </w:rPr>
              <w:t>„neví“.</w:t>
            </w:r>
            <w:r w:rsidR="00257D8E" w:rsidRPr="00C16DEC">
              <w:rPr>
                <w:sz w:val="22"/>
                <w:szCs w:val="22"/>
              </w:rPr>
              <w:t xml:space="preserve"> </w:t>
            </w:r>
            <w:r w:rsidR="00C16DEC" w:rsidRPr="00C16DEC">
              <w:rPr>
                <w:sz w:val="22"/>
                <w:szCs w:val="22"/>
              </w:rPr>
              <w:t xml:space="preserve">Výzkumů v oblasti problematiky jedinců s postižením je nespočetné množství a stále je co zkoumat. Možná by bylo zajímavé zeptat se přímo jedinců s postižením, jak si oni představují integraci a jak vidí </w:t>
            </w:r>
            <w:proofErr w:type="spellStart"/>
            <w:r w:rsidR="00C16DEC" w:rsidRPr="00C16DEC">
              <w:rPr>
                <w:sz w:val="22"/>
                <w:szCs w:val="22"/>
              </w:rPr>
              <w:t>inkluzivní</w:t>
            </w:r>
            <w:proofErr w:type="spellEnd"/>
            <w:r w:rsidR="00C16DEC" w:rsidRPr="00C16DEC">
              <w:rPr>
                <w:sz w:val="22"/>
                <w:szCs w:val="22"/>
              </w:rPr>
              <w:t xml:space="preserve"> edukaci nastavenou v současnosti jedinci “bez postižení“. </w:t>
            </w:r>
            <w:r w:rsidR="00187BD6" w:rsidRPr="00C16DEC">
              <w:rPr>
                <w:sz w:val="22"/>
                <w:szCs w:val="22"/>
              </w:rPr>
              <w:t>D</w:t>
            </w:r>
            <w:r w:rsidR="004D7FC6" w:rsidRPr="00C16DEC">
              <w:rPr>
                <w:sz w:val="22"/>
                <w:szCs w:val="22"/>
              </w:rPr>
              <w:t>oporučuji k obhajobě.</w:t>
            </w:r>
            <w:r w:rsidR="00C16DEC" w:rsidRPr="00C16DEC">
              <w:t xml:space="preserve"> </w:t>
            </w:r>
          </w:p>
        </w:tc>
      </w:tr>
      <w:tr w:rsidR="00694FF2" w:rsidTr="00694FF2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94FF2" w:rsidRPr="00C16DEC" w:rsidRDefault="00C16DEC" w:rsidP="000423DD">
            <w:pPr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Otázka k obhajobě:</w:t>
            </w:r>
            <w:r w:rsidRPr="00173A50">
              <w:rPr>
                <w:sz w:val="22"/>
                <w:szCs w:val="22"/>
              </w:rPr>
              <w:t xml:space="preserve"> </w:t>
            </w:r>
            <w:r w:rsidR="00A0157E">
              <w:rPr>
                <w:i/>
                <w:sz w:val="22"/>
                <w:szCs w:val="22"/>
              </w:rPr>
              <w:t>Jak</w:t>
            </w:r>
            <w:r>
              <w:rPr>
                <w:i/>
                <w:sz w:val="22"/>
                <w:szCs w:val="22"/>
              </w:rPr>
              <w:t>ý je Váš názor</w:t>
            </w:r>
            <w:r w:rsidR="00A0157E">
              <w:rPr>
                <w:i/>
                <w:sz w:val="22"/>
                <w:szCs w:val="22"/>
              </w:rPr>
              <w:t xml:space="preserve"> na </w:t>
            </w:r>
            <w:proofErr w:type="spellStart"/>
            <w:r w:rsidR="00A0157E">
              <w:rPr>
                <w:i/>
                <w:sz w:val="22"/>
                <w:szCs w:val="22"/>
              </w:rPr>
              <w:t>inkluzivní</w:t>
            </w:r>
            <w:proofErr w:type="spellEnd"/>
            <w:r w:rsidR="00A0157E">
              <w:rPr>
                <w:i/>
                <w:sz w:val="22"/>
                <w:szCs w:val="22"/>
              </w:rPr>
              <w:t xml:space="preserve"> edukaci jedinců s tělesným </w:t>
            </w:r>
            <w:r>
              <w:rPr>
                <w:i/>
                <w:sz w:val="22"/>
                <w:szCs w:val="22"/>
              </w:rPr>
              <w:t>postižením a jedinců s</w:t>
            </w:r>
            <w:r w:rsidR="00A0157E">
              <w:rPr>
                <w:i/>
                <w:sz w:val="22"/>
                <w:szCs w:val="22"/>
              </w:rPr>
              <w:t xml:space="preserve"> mentálním postiž</w:t>
            </w:r>
            <w:r w:rsidR="00A0157E" w:rsidRPr="00C16DEC">
              <w:rPr>
                <w:sz w:val="22"/>
                <w:szCs w:val="22"/>
              </w:rPr>
              <w:t>e</w:t>
            </w:r>
            <w:r w:rsidR="00A0157E">
              <w:rPr>
                <w:i/>
                <w:sz w:val="22"/>
                <w:szCs w:val="22"/>
              </w:rPr>
              <w:t>ním v </w:t>
            </w:r>
            <w:r>
              <w:rPr>
                <w:i/>
                <w:sz w:val="22"/>
                <w:szCs w:val="22"/>
              </w:rPr>
              <w:t>so</w:t>
            </w:r>
            <w:r w:rsidR="00A0157E">
              <w:rPr>
                <w:i/>
                <w:sz w:val="22"/>
                <w:szCs w:val="22"/>
              </w:rPr>
              <w:t>uvislosti s trendem likvidace speciálních škol v České republice?</w:t>
            </w:r>
            <w:r w:rsidR="00146D23" w:rsidRPr="00173A5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694FF2" w:rsidTr="00694FF2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173A50" w:rsidRDefault="00694FF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Pr="004C38DF" w:rsidRDefault="004C38DF">
            <w:pPr>
              <w:jc w:val="center"/>
              <w:rPr>
                <w:b/>
                <w:sz w:val="22"/>
                <w:szCs w:val="22"/>
              </w:rPr>
            </w:pPr>
            <w:r w:rsidRPr="004C38DF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94FF2" w:rsidRDefault="00694FF2">
            <w:pPr>
              <w:jc w:val="center"/>
              <w:rPr>
                <w:sz w:val="22"/>
                <w:szCs w:val="22"/>
              </w:rPr>
            </w:pPr>
          </w:p>
        </w:tc>
      </w:tr>
      <w:tr w:rsidR="00694FF2" w:rsidTr="00C16DEC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73A50" w:rsidRDefault="00694FF2" w:rsidP="00C1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73A50">
              <w:rPr>
                <w:sz w:val="22"/>
                <w:szCs w:val="22"/>
              </w:rPr>
              <w:t xml:space="preserve"> 7. 4. 2016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10EC4" w:rsidRDefault="00694FF2" w:rsidP="00C16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A60C26" w:rsidRDefault="00A60C26"/>
    <w:sectPr w:rsidR="00A60C26" w:rsidSect="00A60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ED" w:rsidRDefault="00642BED" w:rsidP="00694FF2">
      <w:r>
        <w:separator/>
      </w:r>
    </w:p>
  </w:endnote>
  <w:endnote w:type="continuationSeparator" w:id="0">
    <w:p w:rsidR="00642BED" w:rsidRDefault="00642BED" w:rsidP="00694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ED" w:rsidRDefault="00642BED" w:rsidP="00694FF2">
      <w:r>
        <w:separator/>
      </w:r>
    </w:p>
  </w:footnote>
  <w:footnote w:type="continuationSeparator" w:id="0">
    <w:p w:rsidR="00642BED" w:rsidRDefault="00642BED" w:rsidP="00694FF2">
      <w:r>
        <w:continuationSeparator/>
      </w:r>
    </w:p>
  </w:footnote>
  <w:footnote w:id="1">
    <w:p w:rsidR="00694FF2" w:rsidRDefault="00694FF2" w:rsidP="00694FF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F2"/>
    <w:rsid w:val="00033AF5"/>
    <w:rsid w:val="000423DD"/>
    <w:rsid w:val="0005384A"/>
    <w:rsid w:val="0011043C"/>
    <w:rsid w:val="00131B10"/>
    <w:rsid w:val="00146D23"/>
    <w:rsid w:val="00173A50"/>
    <w:rsid w:val="00187BD6"/>
    <w:rsid w:val="001A67FE"/>
    <w:rsid w:val="001D5E25"/>
    <w:rsid w:val="00200038"/>
    <w:rsid w:val="00257D8E"/>
    <w:rsid w:val="0026228D"/>
    <w:rsid w:val="002C58C2"/>
    <w:rsid w:val="00307E02"/>
    <w:rsid w:val="00380C7C"/>
    <w:rsid w:val="003A361C"/>
    <w:rsid w:val="003D1EC3"/>
    <w:rsid w:val="003D7CE4"/>
    <w:rsid w:val="003E0B12"/>
    <w:rsid w:val="004C38DF"/>
    <w:rsid w:val="004D7FC6"/>
    <w:rsid w:val="004F2F8A"/>
    <w:rsid w:val="00604FB0"/>
    <w:rsid w:val="00610965"/>
    <w:rsid w:val="0062268B"/>
    <w:rsid w:val="006274D3"/>
    <w:rsid w:val="00642BED"/>
    <w:rsid w:val="00665016"/>
    <w:rsid w:val="00694FF2"/>
    <w:rsid w:val="006C6935"/>
    <w:rsid w:val="006F0DF8"/>
    <w:rsid w:val="007147B5"/>
    <w:rsid w:val="00747516"/>
    <w:rsid w:val="00845FB4"/>
    <w:rsid w:val="0086696F"/>
    <w:rsid w:val="009B2C1B"/>
    <w:rsid w:val="009C0956"/>
    <w:rsid w:val="009C6F86"/>
    <w:rsid w:val="009E57D9"/>
    <w:rsid w:val="00A0157E"/>
    <w:rsid w:val="00A0676A"/>
    <w:rsid w:val="00A60C26"/>
    <w:rsid w:val="00A751F7"/>
    <w:rsid w:val="00A81522"/>
    <w:rsid w:val="00A94839"/>
    <w:rsid w:val="00AB2C05"/>
    <w:rsid w:val="00AD4A17"/>
    <w:rsid w:val="00B7770D"/>
    <w:rsid w:val="00BC33B8"/>
    <w:rsid w:val="00C16DEC"/>
    <w:rsid w:val="00C32417"/>
    <w:rsid w:val="00C52A64"/>
    <w:rsid w:val="00C76D20"/>
    <w:rsid w:val="00C81C13"/>
    <w:rsid w:val="00CA4AF4"/>
    <w:rsid w:val="00D10EC4"/>
    <w:rsid w:val="00D3533B"/>
    <w:rsid w:val="00D4599D"/>
    <w:rsid w:val="00DA23A7"/>
    <w:rsid w:val="00E60D3C"/>
    <w:rsid w:val="00EC2341"/>
    <w:rsid w:val="00F14ED3"/>
    <w:rsid w:val="00FA5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4FF2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94FF2"/>
  </w:style>
  <w:style w:type="character" w:customStyle="1" w:styleId="TextpoznpodarouChar">
    <w:name w:val="Text pozn. pod čarou Char"/>
    <w:basedOn w:val="Standardnpsmoodstavce"/>
    <w:link w:val="Textpoznpodarou"/>
    <w:semiHidden/>
    <w:rsid w:val="00694FF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94F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Neslušanová</dc:creator>
  <cp:lastModifiedBy>Magdalena Filipová</cp:lastModifiedBy>
  <cp:revision>2</cp:revision>
  <cp:lastPrinted>2016-04-07T09:46:00Z</cp:lastPrinted>
  <dcterms:created xsi:type="dcterms:W3CDTF">2016-04-08T08:12:00Z</dcterms:created>
  <dcterms:modified xsi:type="dcterms:W3CDTF">2016-04-08T08:12:00Z</dcterms:modified>
</cp:coreProperties>
</file>