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3D0E5D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42BE">
        <w:rPr>
          <w:b/>
          <w:i/>
          <w:sz w:val="22"/>
          <w:szCs w:val="22"/>
        </w:rPr>
        <w:t>Koutná Adéla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D0E5D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677A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677A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442BE">
        <w:rPr>
          <w:b/>
          <w:i/>
          <w:sz w:val="22"/>
          <w:szCs w:val="22"/>
        </w:rPr>
        <w:t>Cestovní náhrady v České republice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0E5D">
              <w:rPr>
                <w:b/>
                <w:snapToGrid w:val="0"/>
                <w:color w:val="000000"/>
              </w:rPr>
            </w:r>
            <w:r w:rsidR="003D0E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E5D">
              <w:rPr>
                <w:snapToGrid w:val="0"/>
                <w:color w:val="000000"/>
              </w:rPr>
            </w:r>
            <w:r w:rsidR="003D0E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E5D">
              <w:rPr>
                <w:snapToGrid w:val="0"/>
                <w:color w:val="000000"/>
              </w:rPr>
            </w:r>
            <w:r w:rsidR="003D0E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E5D">
              <w:rPr>
                <w:snapToGrid w:val="0"/>
                <w:color w:val="000000"/>
              </w:rPr>
            </w:r>
            <w:r w:rsidR="003D0E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0E5D">
              <w:rPr>
                <w:b/>
                <w:snapToGrid w:val="0"/>
                <w:color w:val="000000"/>
              </w:rPr>
            </w:r>
            <w:r w:rsidR="003D0E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E5D">
              <w:rPr>
                <w:snapToGrid w:val="0"/>
                <w:color w:val="000000"/>
              </w:rPr>
            </w:r>
            <w:r w:rsidR="003D0E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E5D">
              <w:rPr>
                <w:snapToGrid w:val="0"/>
                <w:color w:val="000000"/>
              </w:rPr>
            </w:r>
            <w:r w:rsidR="003D0E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E5D">
              <w:rPr>
                <w:snapToGrid w:val="0"/>
                <w:color w:val="000000"/>
              </w:rPr>
            </w:r>
            <w:r w:rsidR="003D0E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E5D">
              <w:rPr>
                <w:snapToGrid w:val="0"/>
                <w:color w:val="000000"/>
              </w:rPr>
            </w:r>
            <w:r w:rsidR="003D0E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0E5D">
              <w:rPr>
                <w:b/>
                <w:snapToGrid w:val="0"/>
                <w:color w:val="000000"/>
              </w:rPr>
            </w:r>
            <w:r w:rsidR="003D0E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E5D">
              <w:rPr>
                <w:snapToGrid w:val="0"/>
                <w:color w:val="000000"/>
              </w:rPr>
            </w:r>
            <w:r w:rsidR="003D0E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E5D">
              <w:rPr>
                <w:snapToGrid w:val="0"/>
                <w:color w:val="000000"/>
              </w:rPr>
            </w:r>
            <w:r w:rsidR="003D0E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E5D">
              <w:rPr>
                <w:snapToGrid w:val="0"/>
                <w:color w:val="000000"/>
              </w:rPr>
            </w:r>
            <w:r w:rsidR="003D0E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0E5D">
              <w:rPr>
                <w:b/>
                <w:snapToGrid w:val="0"/>
                <w:color w:val="000000"/>
              </w:rPr>
            </w:r>
            <w:r w:rsidR="003D0E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E5D">
              <w:rPr>
                <w:snapToGrid w:val="0"/>
                <w:color w:val="000000"/>
              </w:rPr>
            </w:r>
            <w:r w:rsidR="003D0E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E5D">
              <w:rPr>
                <w:snapToGrid w:val="0"/>
                <w:color w:val="000000"/>
              </w:rPr>
            </w:r>
            <w:r w:rsidR="003D0E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E5D">
              <w:rPr>
                <w:snapToGrid w:val="0"/>
                <w:color w:val="000000"/>
              </w:rPr>
            </w:r>
            <w:r w:rsidR="003D0E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E5D">
              <w:rPr>
                <w:snapToGrid w:val="0"/>
                <w:color w:val="000000"/>
              </w:rPr>
            </w:r>
            <w:r w:rsidR="003D0E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E5D">
              <w:rPr>
                <w:snapToGrid w:val="0"/>
                <w:color w:val="000000"/>
              </w:rPr>
            </w:r>
            <w:r w:rsidR="003D0E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0E5D">
              <w:rPr>
                <w:b/>
                <w:snapToGrid w:val="0"/>
                <w:color w:val="000000"/>
              </w:rPr>
            </w:r>
            <w:r w:rsidR="003D0E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E5D">
              <w:rPr>
                <w:snapToGrid w:val="0"/>
                <w:color w:val="000000"/>
              </w:rPr>
            </w:r>
            <w:r w:rsidR="003D0E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E5D">
              <w:rPr>
                <w:snapToGrid w:val="0"/>
                <w:color w:val="000000"/>
              </w:rPr>
            </w:r>
            <w:r w:rsidR="003D0E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E5D">
              <w:rPr>
                <w:snapToGrid w:val="0"/>
                <w:color w:val="000000"/>
              </w:rPr>
            </w:r>
            <w:r w:rsidR="003D0E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E5D">
              <w:rPr>
                <w:snapToGrid w:val="0"/>
                <w:color w:val="000000"/>
              </w:rPr>
            </w:r>
            <w:r w:rsidR="003D0E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0E5D">
              <w:rPr>
                <w:b/>
                <w:snapToGrid w:val="0"/>
                <w:color w:val="000000"/>
              </w:rPr>
            </w:r>
            <w:r w:rsidR="003D0E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E5D">
              <w:rPr>
                <w:snapToGrid w:val="0"/>
                <w:color w:val="000000"/>
              </w:rPr>
            </w:r>
            <w:r w:rsidR="003D0E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E5D">
              <w:rPr>
                <w:snapToGrid w:val="0"/>
                <w:color w:val="000000"/>
              </w:rPr>
            </w:r>
            <w:r w:rsidR="003D0E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E5D">
              <w:rPr>
                <w:snapToGrid w:val="0"/>
                <w:color w:val="000000"/>
              </w:rPr>
            </w:r>
            <w:r w:rsidR="003D0E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E5D">
              <w:rPr>
                <w:snapToGrid w:val="0"/>
                <w:color w:val="000000"/>
              </w:rPr>
            </w:r>
            <w:r w:rsidR="003D0E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E5D">
              <w:rPr>
                <w:snapToGrid w:val="0"/>
                <w:color w:val="000000"/>
              </w:rPr>
            </w:r>
            <w:r w:rsidR="003D0E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406F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406F5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B406F5" w:rsidRPr="00B406F5" w:rsidRDefault="005C5600" w:rsidP="00B406F5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406F5" w:rsidRPr="00B406F5">
        <w:rPr>
          <w:i/>
        </w:rPr>
        <w:t xml:space="preserve">V teoretické části jsou veškeré teoretické podklady pro praktickou část. </w:t>
      </w:r>
      <w:r w:rsidR="00B406F5">
        <w:rPr>
          <w:i/>
        </w:rPr>
        <w:t xml:space="preserve">Je zde použita aktuální literatura roku 2016. </w:t>
      </w:r>
      <w:r w:rsidR="00B406F5" w:rsidRPr="00B406F5">
        <w:rPr>
          <w:i/>
        </w:rPr>
        <w:t xml:space="preserve">Analytická část řeší podrobně </w:t>
      </w:r>
      <w:r w:rsidR="00B406F5">
        <w:rPr>
          <w:i/>
        </w:rPr>
        <w:t>cestovní náhrady</w:t>
      </w:r>
      <w:r w:rsidR="0029083A">
        <w:rPr>
          <w:i/>
        </w:rPr>
        <w:t xml:space="preserve"> od schválení až po vyúčtování u tuzemských i zahraničních jízd. Přínosem je zpracování vnitropodnikové směrnice.</w:t>
      </w:r>
      <w:r w:rsidR="00B406F5" w:rsidRPr="00B406F5">
        <w:rPr>
          <w:i/>
        </w:rPr>
        <w:t xml:space="preserve"> Práce je logicky sestavena a splňuje náležitosti bakalářské práce.</w:t>
      </w:r>
    </w:p>
    <w:p w:rsidR="00B406F5" w:rsidRPr="00B406F5" w:rsidRDefault="00B406F5" w:rsidP="00B406F5">
      <w:pPr>
        <w:rPr>
          <w:i/>
        </w:rPr>
      </w:pPr>
      <w:r w:rsidRPr="00B406F5">
        <w:rPr>
          <w:i/>
        </w:rPr>
        <w:t>Otázky k obhajobě:</w:t>
      </w:r>
    </w:p>
    <w:p w:rsidR="00DC219A" w:rsidRPr="00AE58C9" w:rsidRDefault="0029083A" w:rsidP="003E1491">
      <w:pPr>
        <w:rPr>
          <w:i/>
        </w:rPr>
      </w:pPr>
      <w:r>
        <w:rPr>
          <w:i/>
        </w:rPr>
        <w:t>Ve vnitropodnikové směrnici jsou neproplácené vedlejší náklady, můžete vysvětlit, jak jsou propláceny náklady na pohoštění</w:t>
      </w:r>
      <w:r w:rsidR="00B60E6B">
        <w:rPr>
          <w:i/>
        </w:rPr>
        <w:t>?</w:t>
      </w:r>
      <w:bookmarkStart w:id="8" w:name="_GoBack"/>
      <w:bookmarkEnd w:id="8"/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D0E5D">
        <w:rPr>
          <w:i/>
        </w:rPr>
      </w:r>
      <w:r w:rsidR="003D0E5D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D0E5D">
        <w:rPr>
          <w:i/>
        </w:rPr>
      </w:r>
      <w:r w:rsidR="003D0E5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A3ABC">
        <w:rPr>
          <w:i/>
          <w:noProof/>
        </w:rPr>
        <w:t>2</w:t>
      </w:r>
      <w:r w:rsidR="00433146">
        <w:rPr>
          <w:i/>
          <w:noProof/>
        </w:rPr>
        <w:t>7</w:t>
      </w:r>
      <w:r w:rsidR="00CA3ABC">
        <w:rPr>
          <w:i/>
          <w:noProof/>
        </w:rPr>
        <w:t>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D0E5D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528" w:rsidRDefault="000C1528">
      <w:r>
        <w:separator/>
      </w:r>
    </w:p>
  </w:endnote>
  <w:endnote w:type="continuationSeparator" w:id="0">
    <w:p w:rsidR="000C1528" w:rsidRDefault="000C1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528" w:rsidRDefault="000C1528">
      <w:r>
        <w:separator/>
      </w:r>
    </w:p>
  </w:footnote>
  <w:footnote w:type="continuationSeparator" w:id="0">
    <w:p w:rsidR="000C1528" w:rsidRDefault="000C1528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71DC"/>
    <w:rsid w:val="00040916"/>
    <w:rsid w:val="00057D1D"/>
    <w:rsid w:val="00074A7D"/>
    <w:rsid w:val="00095B54"/>
    <w:rsid w:val="000B1F26"/>
    <w:rsid w:val="000B53DA"/>
    <w:rsid w:val="000C1528"/>
    <w:rsid w:val="000C21A9"/>
    <w:rsid w:val="000D12C7"/>
    <w:rsid w:val="000E1EDC"/>
    <w:rsid w:val="000E4BED"/>
    <w:rsid w:val="000F48EB"/>
    <w:rsid w:val="00107EC6"/>
    <w:rsid w:val="00132C42"/>
    <w:rsid w:val="0016014F"/>
    <w:rsid w:val="001A6F9F"/>
    <w:rsid w:val="001B55E8"/>
    <w:rsid w:val="001B5B85"/>
    <w:rsid w:val="001C7279"/>
    <w:rsid w:val="001E0D4A"/>
    <w:rsid w:val="002126D4"/>
    <w:rsid w:val="00240D6D"/>
    <w:rsid w:val="00245A44"/>
    <w:rsid w:val="00257A02"/>
    <w:rsid w:val="002639CA"/>
    <w:rsid w:val="0029083A"/>
    <w:rsid w:val="00292769"/>
    <w:rsid w:val="00296250"/>
    <w:rsid w:val="002A2FD5"/>
    <w:rsid w:val="002A4678"/>
    <w:rsid w:val="002B5820"/>
    <w:rsid w:val="002C677A"/>
    <w:rsid w:val="002D4463"/>
    <w:rsid w:val="002E04A7"/>
    <w:rsid w:val="00314823"/>
    <w:rsid w:val="00336792"/>
    <w:rsid w:val="003526FB"/>
    <w:rsid w:val="003631C8"/>
    <w:rsid w:val="00367691"/>
    <w:rsid w:val="003818AE"/>
    <w:rsid w:val="003C6485"/>
    <w:rsid w:val="003D0E5D"/>
    <w:rsid w:val="003D36A5"/>
    <w:rsid w:val="003E1491"/>
    <w:rsid w:val="00412058"/>
    <w:rsid w:val="0042254A"/>
    <w:rsid w:val="00433146"/>
    <w:rsid w:val="00455BA4"/>
    <w:rsid w:val="00474757"/>
    <w:rsid w:val="0048347C"/>
    <w:rsid w:val="00483AA6"/>
    <w:rsid w:val="004F54EE"/>
    <w:rsid w:val="005358E6"/>
    <w:rsid w:val="005429AD"/>
    <w:rsid w:val="00555726"/>
    <w:rsid w:val="005607A0"/>
    <w:rsid w:val="00566326"/>
    <w:rsid w:val="005677AD"/>
    <w:rsid w:val="00580F5F"/>
    <w:rsid w:val="00585884"/>
    <w:rsid w:val="005910F7"/>
    <w:rsid w:val="00591991"/>
    <w:rsid w:val="00592265"/>
    <w:rsid w:val="00593D25"/>
    <w:rsid w:val="005A16E2"/>
    <w:rsid w:val="005B2F76"/>
    <w:rsid w:val="005C5600"/>
    <w:rsid w:val="005C64F3"/>
    <w:rsid w:val="005D4CEC"/>
    <w:rsid w:val="005E1278"/>
    <w:rsid w:val="005F679A"/>
    <w:rsid w:val="005F755D"/>
    <w:rsid w:val="006671D8"/>
    <w:rsid w:val="00675006"/>
    <w:rsid w:val="006F1B78"/>
    <w:rsid w:val="00727728"/>
    <w:rsid w:val="007358A5"/>
    <w:rsid w:val="00743C53"/>
    <w:rsid w:val="00747CA6"/>
    <w:rsid w:val="00750650"/>
    <w:rsid w:val="00762294"/>
    <w:rsid w:val="0076724C"/>
    <w:rsid w:val="007942A0"/>
    <w:rsid w:val="007A2C87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35861"/>
    <w:rsid w:val="00944B5B"/>
    <w:rsid w:val="00971DE0"/>
    <w:rsid w:val="00983820"/>
    <w:rsid w:val="009A599B"/>
    <w:rsid w:val="009B120D"/>
    <w:rsid w:val="009C0583"/>
    <w:rsid w:val="009C34E5"/>
    <w:rsid w:val="009C4B2B"/>
    <w:rsid w:val="009C7C61"/>
    <w:rsid w:val="009D3840"/>
    <w:rsid w:val="00A0709B"/>
    <w:rsid w:val="00A11E00"/>
    <w:rsid w:val="00A2052B"/>
    <w:rsid w:val="00A421F7"/>
    <w:rsid w:val="00A57D9B"/>
    <w:rsid w:val="00A6731A"/>
    <w:rsid w:val="00A70749"/>
    <w:rsid w:val="00A83BD2"/>
    <w:rsid w:val="00A925F6"/>
    <w:rsid w:val="00AA6257"/>
    <w:rsid w:val="00AC6D49"/>
    <w:rsid w:val="00AD7083"/>
    <w:rsid w:val="00AE58C9"/>
    <w:rsid w:val="00B23519"/>
    <w:rsid w:val="00B3178F"/>
    <w:rsid w:val="00B401A8"/>
    <w:rsid w:val="00B406F5"/>
    <w:rsid w:val="00B60E6B"/>
    <w:rsid w:val="00B6346A"/>
    <w:rsid w:val="00BC148F"/>
    <w:rsid w:val="00BF307F"/>
    <w:rsid w:val="00BF463B"/>
    <w:rsid w:val="00BF6B5D"/>
    <w:rsid w:val="00C2327A"/>
    <w:rsid w:val="00C30044"/>
    <w:rsid w:val="00C447A8"/>
    <w:rsid w:val="00C554E2"/>
    <w:rsid w:val="00C72298"/>
    <w:rsid w:val="00C9306F"/>
    <w:rsid w:val="00CA3ABC"/>
    <w:rsid w:val="00CB4E27"/>
    <w:rsid w:val="00CD1219"/>
    <w:rsid w:val="00CE7DFE"/>
    <w:rsid w:val="00D442BE"/>
    <w:rsid w:val="00D659B1"/>
    <w:rsid w:val="00D71CB4"/>
    <w:rsid w:val="00DB2A76"/>
    <w:rsid w:val="00DC219A"/>
    <w:rsid w:val="00DF1948"/>
    <w:rsid w:val="00E128C5"/>
    <w:rsid w:val="00E1292E"/>
    <w:rsid w:val="00E26F78"/>
    <w:rsid w:val="00E366A1"/>
    <w:rsid w:val="00E70D63"/>
    <w:rsid w:val="00E725B3"/>
    <w:rsid w:val="00ED1B76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9F0424"/>
  <w15:docId w15:val="{AC21403A-E5BB-45D3-AD83-D4B03228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64A7BCD-F2B3-487A-ADC4-AAAADBA88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vendula Kolářová</cp:lastModifiedBy>
  <cp:revision>2</cp:revision>
  <cp:lastPrinted>2014-07-24T08:52:00Z</cp:lastPrinted>
  <dcterms:created xsi:type="dcterms:W3CDTF">2016-05-27T09:43:00Z</dcterms:created>
  <dcterms:modified xsi:type="dcterms:W3CDTF">2016-05-27T09:43:00Z</dcterms:modified>
</cp:coreProperties>
</file>