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D4DA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421F">
        <w:rPr>
          <w:b/>
          <w:i/>
          <w:sz w:val="22"/>
          <w:szCs w:val="22"/>
        </w:rPr>
        <w:t>Kamilá Střílková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4DA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421F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421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421F">
        <w:rPr>
          <w:b/>
          <w:i/>
          <w:sz w:val="22"/>
          <w:szCs w:val="22"/>
        </w:rPr>
        <w:t>Finanční analýza společnosti ENERGOROZVODY, s.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b/>
                <w:snapToGrid w:val="0"/>
                <w:color w:val="000000"/>
              </w:rPr>
            </w:r>
            <w:r w:rsidR="003D4D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b/>
                <w:snapToGrid w:val="0"/>
                <w:color w:val="000000"/>
              </w:rPr>
            </w:r>
            <w:r w:rsidR="003D4D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b/>
                <w:snapToGrid w:val="0"/>
                <w:color w:val="000000"/>
              </w:rPr>
            </w:r>
            <w:r w:rsidR="003D4D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b/>
                <w:snapToGrid w:val="0"/>
                <w:color w:val="000000"/>
              </w:rPr>
            </w:r>
            <w:r w:rsidR="003D4D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b/>
                <w:snapToGrid w:val="0"/>
                <w:color w:val="000000"/>
              </w:rPr>
            </w:r>
            <w:r w:rsidR="003D4D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b/>
                <w:snapToGrid w:val="0"/>
                <w:color w:val="000000"/>
              </w:rPr>
            </w:r>
            <w:r w:rsidR="003D4D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4DA5">
              <w:rPr>
                <w:snapToGrid w:val="0"/>
                <w:color w:val="000000"/>
              </w:rPr>
            </w:r>
            <w:r w:rsidR="003D4D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776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7647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85CC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7647">
        <w:rPr>
          <w:i/>
          <w:noProof/>
        </w:rPr>
        <w:t xml:space="preserve">Cíl bakalářské práce, a to zhodnotit finanční zdraví společnosti ENERGOROZVODY, s. r. o., byl v zásadě splněn, i když s menšími nedostatky. Tyto spočívaly jednak ve formální úrovni práce (výskyt gramatických chyb, překlepů, </w:t>
      </w:r>
      <w:r w:rsidR="00852F66">
        <w:rPr>
          <w:i/>
          <w:noProof/>
        </w:rPr>
        <w:t>použit</w:t>
      </w:r>
      <w:r w:rsidR="0011395C">
        <w:rPr>
          <w:i/>
          <w:noProof/>
        </w:rPr>
        <w:t>á</w:t>
      </w:r>
      <w:r w:rsidR="00852F66">
        <w:rPr>
          <w:i/>
          <w:noProof/>
        </w:rPr>
        <w:t xml:space="preserve"> stylistika občas nevhodná pro psaní odborné práce, výrazy ve znění "vysoké úvěry", málo "úvěrů" apod., chybějící označení zdrojů u tabulek a několika obrázků) a také v obsahové náplni (zejména v</w:t>
      </w:r>
      <w:r w:rsidR="00D85CCF">
        <w:rPr>
          <w:i/>
          <w:noProof/>
        </w:rPr>
        <w:t xml:space="preserve"> řešící části má práce popisný charakter bez dostatečného zdůvodnění příčin komentovaných změn a nedostatečné argumentaci navrhovaných doporučení). </w:t>
      </w:r>
    </w:p>
    <w:p w:rsidR="00D85CCF" w:rsidRDefault="00D85CCF" w:rsidP="003E1491">
      <w:pPr>
        <w:rPr>
          <w:i/>
          <w:noProof/>
        </w:rPr>
      </w:pPr>
    </w:p>
    <w:p w:rsidR="00D85CCF" w:rsidRDefault="00D85CCF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85CCF" w:rsidRDefault="00D85CCF" w:rsidP="003E1491">
      <w:pPr>
        <w:rPr>
          <w:i/>
          <w:noProof/>
        </w:rPr>
      </w:pPr>
      <w:r>
        <w:rPr>
          <w:i/>
          <w:noProof/>
        </w:rPr>
        <w:t>1. Které položky jsou obsaženy v</w:t>
      </w:r>
      <w:r w:rsidR="0011395C">
        <w:rPr>
          <w:i/>
          <w:noProof/>
        </w:rPr>
        <w:t xml:space="preserve"> polo</w:t>
      </w:r>
      <w:r>
        <w:rPr>
          <w:i/>
          <w:noProof/>
        </w:rPr>
        <w:t>žce "Krátkodobý finanční majetek"? Na základě čeho konstatujete, že společnost má stále dostatek svých finančních prostředků . Znáte důvod poklesu krátkodobého finančního majetku (a které složky konkrétně) o 73 % v roce 2013 u konkurenční společnosti?</w:t>
      </w:r>
    </w:p>
    <w:p w:rsidR="00DC219A" w:rsidRPr="00AE58C9" w:rsidRDefault="00D85CCF" w:rsidP="003E1491">
      <w:pPr>
        <w:rPr>
          <w:i/>
        </w:rPr>
      </w:pPr>
      <w:r>
        <w:rPr>
          <w:i/>
          <w:noProof/>
        </w:rPr>
        <w:t>2. Analyzovaná společnost má dobu obratu pohledávek ve všech sledovaných letech vyšší než dobu obratu závazků. Jak navrhujete řešit tuto situaci?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4DA5">
        <w:rPr>
          <w:i/>
        </w:rPr>
      </w:r>
      <w:r w:rsidR="003D4DA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4DA5">
        <w:rPr>
          <w:i/>
        </w:rPr>
      </w:r>
      <w:r w:rsidR="003D4DA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7647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4DA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A5" w:rsidRDefault="003D4DA5">
      <w:r>
        <w:separator/>
      </w:r>
    </w:p>
  </w:endnote>
  <w:endnote w:type="continuationSeparator" w:id="0">
    <w:p w:rsidR="003D4DA5" w:rsidRDefault="003D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A5" w:rsidRDefault="003D4DA5">
      <w:r>
        <w:separator/>
      </w:r>
    </w:p>
  </w:footnote>
  <w:footnote w:type="continuationSeparator" w:id="0">
    <w:p w:rsidR="003D4DA5" w:rsidRDefault="003D4DA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1395C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4DA5"/>
    <w:rsid w:val="003E1491"/>
    <w:rsid w:val="003F433F"/>
    <w:rsid w:val="00412058"/>
    <w:rsid w:val="0042254A"/>
    <w:rsid w:val="00451F6D"/>
    <w:rsid w:val="00474757"/>
    <w:rsid w:val="004F54EE"/>
    <w:rsid w:val="005358E6"/>
    <w:rsid w:val="005405D7"/>
    <w:rsid w:val="00566326"/>
    <w:rsid w:val="00577647"/>
    <w:rsid w:val="00580F5F"/>
    <w:rsid w:val="00584C81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2F66"/>
    <w:rsid w:val="008571BB"/>
    <w:rsid w:val="008664B3"/>
    <w:rsid w:val="00873AF9"/>
    <w:rsid w:val="008875A8"/>
    <w:rsid w:val="00897167"/>
    <w:rsid w:val="008B6839"/>
    <w:rsid w:val="008C3BF8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D421F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85CCF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85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BD77B8-C172-49DC-AEAF-A07F741D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2016-05-31T08:00:00Z</dcterms:created>
  <dcterms:modified xsi:type="dcterms:W3CDTF">2016-05-31T08:00:00Z</dcterms:modified>
</cp:coreProperties>
</file>