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E4CBD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10DF">
        <w:rPr>
          <w:b/>
          <w:i/>
          <w:sz w:val="22"/>
          <w:szCs w:val="22"/>
        </w:rPr>
        <w:t>Nikola Gajdošová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E4CBD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10DF">
        <w:rPr>
          <w:b/>
          <w:i/>
          <w:sz w:val="22"/>
          <w:szCs w:val="22"/>
        </w:rPr>
        <w:t>Ing. Petr Novák,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10DF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010DF">
        <w:rPr>
          <w:b/>
          <w:i/>
          <w:sz w:val="22"/>
          <w:szCs w:val="22"/>
        </w:rPr>
        <w:t>Analýza finančního zdraví společnosti ELMA TECHNIK,s.r.o.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b/>
                <w:snapToGrid w:val="0"/>
                <w:color w:val="000000"/>
              </w:rPr>
            </w:r>
            <w:r w:rsidR="004E4C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b/>
                <w:snapToGrid w:val="0"/>
                <w:color w:val="000000"/>
              </w:rPr>
            </w:r>
            <w:r w:rsidR="004E4C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b/>
                <w:snapToGrid w:val="0"/>
                <w:color w:val="000000"/>
              </w:rPr>
            </w:r>
            <w:r w:rsidR="004E4C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b/>
                <w:snapToGrid w:val="0"/>
                <w:color w:val="000000"/>
              </w:rPr>
            </w:r>
            <w:r w:rsidR="004E4C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b/>
                <w:snapToGrid w:val="0"/>
                <w:color w:val="000000"/>
              </w:rPr>
            </w:r>
            <w:r w:rsidR="004E4C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b/>
                <w:snapToGrid w:val="0"/>
                <w:color w:val="000000"/>
              </w:rPr>
            </w:r>
            <w:r w:rsidR="004E4C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4CBD">
              <w:rPr>
                <w:snapToGrid w:val="0"/>
                <w:color w:val="000000"/>
              </w:rPr>
            </w:r>
            <w:r w:rsidR="004E4C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F45C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10DF">
              <w:rPr>
                <w:b/>
                <w:snapToGrid w:val="0"/>
                <w:color w:val="000000"/>
              </w:rPr>
              <w:t>1</w:t>
            </w:r>
            <w:r w:rsidR="005F45C3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43EF3" w:rsidRDefault="005C5600" w:rsidP="005010D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10DF" w:rsidRPr="005010DF">
        <w:rPr>
          <w:i/>
          <w:noProof/>
        </w:rPr>
        <w:t xml:space="preserve">Předložená BP je tematicky standardní aplikací finanční analýzy na malou firmu. Hned na začátku je potřeba zmínit, že vysvětlení metod zpracování práce </w:t>
      </w:r>
      <w:r w:rsidR="005010DF">
        <w:rPr>
          <w:i/>
          <w:noProof/>
        </w:rPr>
        <w:t>je</w:t>
      </w:r>
      <w:r w:rsidR="005010DF" w:rsidRPr="005010DF">
        <w:rPr>
          <w:i/>
          <w:noProof/>
        </w:rPr>
        <w:t xml:space="preserve"> pojat</w:t>
      </w:r>
      <w:r w:rsidR="005010DF">
        <w:rPr>
          <w:i/>
          <w:noProof/>
        </w:rPr>
        <w:t>o</w:t>
      </w:r>
      <w:r w:rsidR="005010DF" w:rsidRPr="005010DF">
        <w:rPr>
          <w:i/>
          <w:noProof/>
        </w:rPr>
        <w:t xml:space="preserve"> poněkud svérázn</w:t>
      </w:r>
      <w:r w:rsidR="00D43EF3">
        <w:rPr>
          <w:i/>
          <w:noProof/>
        </w:rPr>
        <w:t>é</w:t>
      </w:r>
      <w:r w:rsidR="005010DF" w:rsidRPr="005010DF">
        <w:rPr>
          <w:i/>
          <w:noProof/>
        </w:rPr>
        <w:t>, stejně jako celá řada dalších komentářů</w:t>
      </w:r>
      <w:r w:rsidR="00D43EF3">
        <w:rPr>
          <w:i/>
          <w:noProof/>
        </w:rPr>
        <w:t xml:space="preserve"> v práci</w:t>
      </w:r>
      <w:r w:rsidR="005010DF" w:rsidRPr="005010DF">
        <w:rPr>
          <w:i/>
          <w:noProof/>
        </w:rPr>
        <w:t xml:space="preserve">. </w:t>
      </w:r>
      <w:r w:rsidR="00D43EF3">
        <w:rPr>
          <w:i/>
          <w:noProof/>
        </w:rPr>
        <w:t>J</w:t>
      </w:r>
      <w:r w:rsidR="005010DF" w:rsidRPr="005010DF">
        <w:rPr>
          <w:i/>
          <w:noProof/>
        </w:rPr>
        <w:t>e provedena literární rešerše, která je na BP až zbytečně rozsáhlá</w:t>
      </w:r>
      <w:r w:rsidR="005010DF">
        <w:rPr>
          <w:i/>
          <w:noProof/>
        </w:rPr>
        <w:t>,</w:t>
      </w:r>
      <w:r w:rsidR="005F45C3">
        <w:rPr>
          <w:i/>
          <w:noProof/>
        </w:rPr>
        <w:t xml:space="preserve"> přičemž mohla např. </w:t>
      </w:r>
      <w:r w:rsidR="005010DF">
        <w:rPr>
          <w:i/>
          <w:noProof/>
        </w:rPr>
        <w:t>zachyti</w:t>
      </w:r>
      <w:r w:rsidR="005F45C3">
        <w:rPr>
          <w:i/>
          <w:noProof/>
        </w:rPr>
        <w:t>t</w:t>
      </w:r>
      <w:r w:rsidR="005010DF">
        <w:rPr>
          <w:i/>
          <w:noProof/>
        </w:rPr>
        <w:t xml:space="preserve"> problémové oblasti finanční analýzy, její výhody nevýhody atd.</w:t>
      </w:r>
      <w:r w:rsidR="005010DF" w:rsidRPr="005010DF">
        <w:rPr>
          <w:i/>
          <w:noProof/>
        </w:rPr>
        <w:t xml:space="preserve"> V praktické části je aplikovaná fin. analýza, ze které však </w:t>
      </w:r>
      <w:r w:rsidR="005F45C3">
        <w:rPr>
          <w:i/>
          <w:noProof/>
        </w:rPr>
        <w:t>mohly být</w:t>
      </w:r>
      <w:r w:rsidR="005010DF" w:rsidRPr="005010DF">
        <w:rPr>
          <w:i/>
          <w:noProof/>
        </w:rPr>
        <w:t xml:space="preserve"> vyvozeny </w:t>
      </w:r>
      <w:r w:rsidR="00D43EF3">
        <w:rPr>
          <w:i/>
          <w:noProof/>
        </w:rPr>
        <w:t>hlubší</w:t>
      </w:r>
      <w:r w:rsidR="005010DF" w:rsidRPr="005010DF">
        <w:rPr>
          <w:i/>
          <w:noProof/>
        </w:rPr>
        <w:t xml:space="preserve"> závěry</w:t>
      </w:r>
      <w:r w:rsidR="00D43EF3">
        <w:rPr>
          <w:i/>
          <w:noProof/>
        </w:rPr>
        <w:t xml:space="preserve"> a</w:t>
      </w:r>
      <w:r w:rsidR="005F45C3">
        <w:rPr>
          <w:i/>
          <w:noProof/>
        </w:rPr>
        <w:t xml:space="preserve"> </w:t>
      </w:r>
      <w:r w:rsidR="00D43EF3">
        <w:rPr>
          <w:i/>
          <w:noProof/>
        </w:rPr>
        <w:t>p</w:t>
      </w:r>
      <w:r w:rsidR="005F45C3">
        <w:rPr>
          <w:i/>
          <w:noProof/>
        </w:rPr>
        <w:t>oněkud chybí</w:t>
      </w:r>
      <w:r w:rsidR="005010DF">
        <w:rPr>
          <w:i/>
          <w:noProof/>
        </w:rPr>
        <w:t xml:space="preserve"> syntéza poznatků</w:t>
      </w:r>
      <w:r w:rsidR="005010DF" w:rsidRPr="005010DF">
        <w:rPr>
          <w:i/>
          <w:noProof/>
        </w:rPr>
        <w:t xml:space="preserve">. </w:t>
      </w:r>
    </w:p>
    <w:p w:rsidR="005010DF" w:rsidRDefault="005010DF" w:rsidP="005010DF">
      <w:pPr>
        <w:rPr>
          <w:i/>
          <w:noProof/>
        </w:rPr>
      </w:pPr>
      <w:r w:rsidRPr="005010DF">
        <w:rPr>
          <w:i/>
          <w:noProof/>
        </w:rPr>
        <w:t xml:space="preserve">Práce </w:t>
      </w:r>
      <w:r w:rsidR="00D43EF3" w:rsidRPr="00D43EF3">
        <w:rPr>
          <w:i/>
          <w:noProof/>
        </w:rPr>
        <w:t xml:space="preserve">vykazuje </w:t>
      </w:r>
      <w:r w:rsidR="005F45C3">
        <w:rPr>
          <w:i/>
          <w:noProof/>
        </w:rPr>
        <w:t>předevíšm</w:t>
      </w:r>
      <w:r w:rsidRPr="005010DF">
        <w:rPr>
          <w:i/>
          <w:noProof/>
        </w:rPr>
        <w:t xml:space="preserve"> celou řadu formálních nedostatků, např. pojmenování sloupců v tabulce 5 a 6 nedává smysl vzhledem k obsahu, formální úprava práce viz. tabulky 8, 11, a další, chybějící výpočet v tab. 21, nedokončená věta na konci str. 61, stylistika, hovorové výrazy a jazykové chyby</w:t>
      </w:r>
      <w:r>
        <w:rPr>
          <w:i/>
          <w:noProof/>
        </w:rPr>
        <w:t>, chybí seznam zkratek</w:t>
      </w:r>
      <w:r w:rsidRPr="005010DF">
        <w:rPr>
          <w:i/>
          <w:noProof/>
        </w:rPr>
        <w:t xml:space="preserve"> atd. Je nutné zmínit, že fin. analýza byla aplikovaná na velmi malou firmu což může ovlivnit některé výsledky a zhodnocení dat získaných z fin. analýzy (na lov zajíců také nejedu s tankem). </w:t>
      </w:r>
      <w:r w:rsidR="00355829">
        <w:rPr>
          <w:i/>
          <w:noProof/>
        </w:rPr>
        <w:t xml:space="preserve">To se projevuje např. v konstatování, že firma má "..zbytečně veľa voľných peňažných prostriedkov…" což pro tuto firmu znamená např. 360 tis. Kč na konci </w:t>
      </w:r>
      <w:r w:rsidR="00D43EF3">
        <w:rPr>
          <w:i/>
          <w:noProof/>
        </w:rPr>
        <w:t xml:space="preserve">roku </w:t>
      </w:r>
      <w:r w:rsidR="00355829">
        <w:rPr>
          <w:i/>
          <w:noProof/>
        </w:rPr>
        <w:t>2014</w:t>
      </w:r>
      <w:r w:rsidR="00D43EF3">
        <w:rPr>
          <w:i/>
          <w:noProof/>
        </w:rPr>
        <w:t>,</w:t>
      </w:r>
      <w:r w:rsidR="00355829">
        <w:rPr>
          <w:i/>
          <w:noProof/>
        </w:rPr>
        <w:t xml:space="preserve"> a to rozhodně nelze považovat za něco zbytečně vysokého (přičemž toto absolutně </w:t>
      </w:r>
      <w:r w:rsidR="00D43EF3">
        <w:rPr>
          <w:i/>
          <w:noProof/>
        </w:rPr>
        <w:t>nepostihuje výši</w:t>
      </w:r>
      <w:r w:rsidR="00355829">
        <w:rPr>
          <w:i/>
          <w:noProof/>
        </w:rPr>
        <w:t xml:space="preserve"> likviditu v průběhu roku). </w:t>
      </w:r>
      <w:r w:rsidR="00D43EF3">
        <w:rPr>
          <w:i/>
          <w:noProof/>
        </w:rPr>
        <w:t>Komplexně</w:t>
      </w:r>
      <w:r>
        <w:rPr>
          <w:i/>
          <w:noProof/>
        </w:rPr>
        <w:t xml:space="preserve"> se dá říci</w:t>
      </w:r>
      <w:r w:rsidR="00D43EF3">
        <w:rPr>
          <w:i/>
          <w:noProof/>
        </w:rPr>
        <w:t>,</w:t>
      </w:r>
      <w:r>
        <w:rPr>
          <w:i/>
          <w:noProof/>
        </w:rPr>
        <w:t xml:space="preserve"> že práci považuji za průměr.</w:t>
      </w:r>
    </w:p>
    <w:p w:rsidR="005010DF" w:rsidRPr="005010DF" w:rsidRDefault="005010DF" w:rsidP="005010DF">
      <w:pPr>
        <w:rPr>
          <w:i/>
          <w:noProof/>
        </w:rPr>
      </w:pPr>
      <w:r w:rsidRPr="005010DF">
        <w:rPr>
          <w:i/>
          <w:noProof/>
        </w:rPr>
        <w:t>1.</w:t>
      </w:r>
      <w:r w:rsidRPr="005010DF">
        <w:rPr>
          <w:i/>
          <w:noProof/>
        </w:rPr>
        <w:tab/>
        <w:t xml:space="preserve">Můžete prosím vysvětlit, jak jste dospěla k částce potřeby ČPK v roce 2012? </w:t>
      </w:r>
    </w:p>
    <w:p w:rsidR="005010DF" w:rsidRPr="005010DF" w:rsidRDefault="005010DF" w:rsidP="005010DF">
      <w:pPr>
        <w:rPr>
          <w:i/>
          <w:noProof/>
        </w:rPr>
      </w:pPr>
      <w:r w:rsidRPr="005010DF">
        <w:rPr>
          <w:i/>
          <w:noProof/>
        </w:rPr>
        <w:t>2.</w:t>
      </w:r>
      <w:r w:rsidRPr="005010DF">
        <w:rPr>
          <w:i/>
          <w:noProof/>
        </w:rPr>
        <w:tab/>
        <w:t>Můžete stručně shrnout finanční a ekonomickou situaci a definovat problematické oblasti? Toto jsem v souhrnu víceméně nenašel.</w:t>
      </w:r>
    </w:p>
    <w:p w:rsidR="005010DF" w:rsidRPr="005010DF" w:rsidRDefault="005010DF" w:rsidP="005010DF">
      <w:pPr>
        <w:rPr>
          <w:i/>
          <w:noProof/>
        </w:rPr>
      </w:pPr>
      <w:r w:rsidRPr="005010DF">
        <w:rPr>
          <w:i/>
          <w:noProof/>
        </w:rPr>
        <w:t>3.</w:t>
      </w:r>
      <w:r w:rsidRPr="005010DF">
        <w:rPr>
          <w:i/>
          <w:noProof/>
        </w:rPr>
        <w:tab/>
        <w:t>Zdůvodněte, proč doporučujete koupi nového automobilu na leasing a přitom nikde z analýzy nevyplynulo, že by firma automobil potřebovala, pouze uvádíte, že „…nakoľko společnost vlastní len dva automobily..“.</w:t>
      </w:r>
    </w:p>
    <w:p w:rsidR="00DC219A" w:rsidRPr="00AE58C9" w:rsidRDefault="005010DF" w:rsidP="005010DF">
      <w:pPr>
        <w:rPr>
          <w:i/>
        </w:rPr>
      </w:pPr>
      <w:r w:rsidRPr="005010DF">
        <w:rPr>
          <w:i/>
          <w:noProof/>
        </w:rPr>
        <w:t>4.</w:t>
      </w:r>
      <w:r w:rsidRPr="005010DF">
        <w:rPr>
          <w:i/>
          <w:noProof/>
        </w:rPr>
        <w:tab/>
        <w:t>Jaké jsou základní nedostatky finanční analýzy? Vztáhněte tuto otázku vzhledem k období, ze kterých se vychází.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4CBD">
        <w:rPr>
          <w:i/>
        </w:rPr>
      </w:r>
      <w:r w:rsidR="004E4CB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4CBD">
        <w:rPr>
          <w:i/>
        </w:rPr>
      </w:r>
      <w:r w:rsidR="004E4CB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010DF">
        <w:rPr>
          <w:i/>
          <w:noProof/>
        </w:rPr>
        <w:t>23.5.2016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4CB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CBD" w:rsidRDefault="004E4CBD">
      <w:r>
        <w:separator/>
      </w:r>
    </w:p>
  </w:endnote>
  <w:endnote w:type="continuationSeparator" w:id="0">
    <w:p w:rsidR="004E4CBD" w:rsidRDefault="004E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CBD" w:rsidRDefault="004E4CBD">
      <w:r>
        <w:separator/>
      </w:r>
    </w:p>
  </w:footnote>
  <w:footnote w:type="continuationSeparator" w:id="0">
    <w:p w:rsidR="004E4CBD" w:rsidRDefault="004E4CB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68E6"/>
    <w:rsid w:val="002126D4"/>
    <w:rsid w:val="00240D6D"/>
    <w:rsid w:val="00257A02"/>
    <w:rsid w:val="002639CA"/>
    <w:rsid w:val="0026632E"/>
    <w:rsid w:val="00292769"/>
    <w:rsid w:val="00296250"/>
    <w:rsid w:val="002A4678"/>
    <w:rsid w:val="002B5820"/>
    <w:rsid w:val="002E04A7"/>
    <w:rsid w:val="00314823"/>
    <w:rsid w:val="00345823"/>
    <w:rsid w:val="003526FB"/>
    <w:rsid w:val="00355829"/>
    <w:rsid w:val="003818AE"/>
    <w:rsid w:val="003C6485"/>
    <w:rsid w:val="003D36A5"/>
    <w:rsid w:val="003E1491"/>
    <w:rsid w:val="00412058"/>
    <w:rsid w:val="0042254A"/>
    <w:rsid w:val="00474757"/>
    <w:rsid w:val="004E4CBD"/>
    <w:rsid w:val="004F54EE"/>
    <w:rsid w:val="005010D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45C3"/>
    <w:rsid w:val="005F679A"/>
    <w:rsid w:val="005F755D"/>
    <w:rsid w:val="006671D8"/>
    <w:rsid w:val="006E7FFB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43EF3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E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E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FBDD323-0AEC-44C1-8659-91E21C32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2016-05-30T06:18:00Z</cp:lastPrinted>
  <dcterms:created xsi:type="dcterms:W3CDTF">2016-05-30T06:18:00Z</dcterms:created>
  <dcterms:modified xsi:type="dcterms:W3CDTF">2016-05-30T06:18:00Z</dcterms:modified>
</cp:coreProperties>
</file>