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bookmarkStart w:id="0" w:name="_GoBack"/>
      <w:bookmarkEnd w:id="0"/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1" w:name="Rozevírací1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55BB1">
        <w:fldChar w:fldCharType="separate"/>
      </w:r>
      <w:r w:rsidR="001C1C93">
        <w:fldChar w:fldCharType="end"/>
      </w:r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18BD">
        <w:rPr>
          <w:b/>
          <w:i/>
          <w:sz w:val="22"/>
          <w:szCs w:val="22"/>
        </w:rPr>
        <w:t>Bc. Adriana Smržová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655BB1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18BD">
        <w:rPr>
          <w:b/>
          <w:i/>
          <w:sz w:val="22"/>
          <w:szCs w:val="22"/>
        </w:rPr>
        <w:t>Ing. Mojmír Boček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3318BD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3318BD" w:rsidRDefault="00845B98" w:rsidP="005358E6">
      <w:pPr>
        <w:jc w:val="both"/>
        <w:rPr>
          <w:b/>
          <w:i/>
          <w:sz w:val="22"/>
          <w:szCs w:val="22"/>
        </w:rPr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3318BD">
        <w:rPr>
          <w:b/>
          <w:i/>
          <w:sz w:val="22"/>
          <w:szCs w:val="22"/>
        </w:rPr>
        <w:t>Projekt implementace hodnocení finanční</w:t>
      </w:r>
    </w:p>
    <w:p w:rsidR="00845B98" w:rsidRDefault="003318BD" w:rsidP="005358E6">
      <w:pPr>
        <w:jc w:val="both"/>
      </w:pPr>
      <w:r>
        <w:rPr>
          <w:b/>
          <w:i/>
          <w:sz w:val="22"/>
          <w:szCs w:val="22"/>
        </w:rPr>
        <w:t>výkonnosti společnosti AGROTEC, a. 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b/>
                <w:snapToGrid w:val="0"/>
                <w:color w:val="000000"/>
              </w:rPr>
            </w:r>
            <w:r w:rsidR="00655B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b/>
                <w:snapToGrid w:val="0"/>
                <w:color w:val="000000"/>
              </w:rPr>
            </w:r>
            <w:r w:rsidR="00655B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b/>
                <w:snapToGrid w:val="0"/>
                <w:color w:val="000000"/>
              </w:rPr>
            </w:r>
            <w:r w:rsidR="00655B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b/>
                <w:snapToGrid w:val="0"/>
                <w:color w:val="000000"/>
              </w:rPr>
            </w:r>
            <w:r w:rsidR="00655B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b/>
                <w:snapToGrid w:val="0"/>
                <w:color w:val="000000"/>
              </w:rPr>
            </w:r>
            <w:r w:rsidR="00655B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b/>
                <w:snapToGrid w:val="0"/>
                <w:color w:val="000000"/>
              </w:rPr>
            </w:r>
            <w:r w:rsidR="00655BB1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655BB1">
              <w:rPr>
                <w:snapToGrid w:val="0"/>
                <w:color w:val="000000"/>
              </w:rPr>
            </w:r>
            <w:r w:rsidR="00655BB1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3318BD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3318BD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3318BD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3318BD">
        <w:rPr>
          <w:i/>
          <w:noProof/>
        </w:rPr>
        <w:t>Diplomová práce spolehlivě splňuje požadavky na obsah a přínos. Jedná se skutečně o projekt tvůrč</w:t>
      </w:r>
      <w:r w:rsidR="00FC1982">
        <w:rPr>
          <w:i/>
          <w:noProof/>
        </w:rPr>
        <w:t>í</w:t>
      </w:r>
      <w:r w:rsidR="003318BD">
        <w:rPr>
          <w:i/>
          <w:noProof/>
        </w:rPr>
        <w:t>ho řešení praktického problému organizace. Studentka prokázala schopnost samostatně popsat a zhodnotit zkoumaný problém a zároveň navrhnout jeho řešení. Úroveň písemného projevu je dobrá, celkový přístup studentky byl iniciativní, se zaměřením na detail. Náročnost tématu je průměrná z důvodu velkého množství teoretických zdrojů a zpracovaných prací s podobným tématem</w:t>
      </w:r>
      <w:r w:rsidR="00FC1982">
        <w:rPr>
          <w:i/>
          <w:noProof/>
        </w:rPr>
        <w:t>.</w:t>
      </w:r>
    </w:p>
    <w:p w:rsidR="003318BD" w:rsidRDefault="003318BD" w:rsidP="00750650">
      <w:pPr>
        <w:rPr>
          <w:i/>
          <w:noProof/>
        </w:rPr>
      </w:pPr>
    </w:p>
    <w:p w:rsidR="003318BD" w:rsidRDefault="003318BD" w:rsidP="00750650">
      <w:pPr>
        <w:rPr>
          <w:i/>
          <w:noProof/>
        </w:rPr>
      </w:pPr>
      <w:r>
        <w:rPr>
          <w:i/>
          <w:noProof/>
        </w:rPr>
        <w:t>Otázky k obhajobě:</w:t>
      </w:r>
    </w:p>
    <w:p w:rsidR="003318BD" w:rsidRDefault="003318BD" w:rsidP="00750650">
      <w:pPr>
        <w:rPr>
          <w:i/>
          <w:noProof/>
        </w:rPr>
      </w:pPr>
      <w:r>
        <w:rPr>
          <w:i/>
          <w:noProof/>
        </w:rPr>
        <w:t>1. Navrhněte nejvhodnější způsob zlepšení ukazatelů likvidity společnosti</w:t>
      </w:r>
      <w:r w:rsidR="00FC1982">
        <w:rPr>
          <w:i/>
          <w:noProof/>
        </w:rPr>
        <w:t>.</w:t>
      </w:r>
    </w:p>
    <w:p w:rsidR="00845B98" w:rsidRPr="00AE58C9" w:rsidRDefault="003318BD" w:rsidP="00750650">
      <w:pPr>
        <w:rPr>
          <w:i/>
        </w:rPr>
      </w:pPr>
      <w:r>
        <w:rPr>
          <w:i/>
          <w:noProof/>
        </w:rPr>
        <w:t>2. Jakým způsobem lze v práci pokračovat v zájmu společnosti dále?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655BB1">
        <w:rPr>
          <w:i/>
        </w:rPr>
      </w:r>
      <w:r w:rsidR="00655BB1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655BB1">
        <w:rPr>
          <w:i/>
        </w:rPr>
      </w:r>
      <w:r w:rsidR="00655BB1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3318BD">
        <w:rPr>
          <w:i/>
          <w:noProof/>
        </w:rPr>
        <w:t>12.4.2016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655BB1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BB1" w:rsidRDefault="00655BB1">
      <w:r>
        <w:separator/>
      </w:r>
    </w:p>
  </w:endnote>
  <w:endnote w:type="continuationSeparator" w:id="0">
    <w:p w:rsidR="00655BB1" w:rsidRDefault="00655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BB1" w:rsidRDefault="00655BB1">
      <w:r>
        <w:separator/>
      </w:r>
    </w:p>
  </w:footnote>
  <w:footnote w:type="continuationSeparator" w:id="0">
    <w:p w:rsidR="00655BB1" w:rsidRDefault="00655BB1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A4678"/>
    <w:rsid w:val="002B5820"/>
    <w:rsid w:val="002E04A7"/>
    <w:rsid w:val="00314823"/>
    <w:rsid w:val="003318BD"/>
    <w:rsid w:val="003458ED"/>
    <w:rsid w:val="00347E98"/>
    <w:rsid w:val="003526FB"/>
    <w:rsid w:val="003818AE"/>
    <w:rsid w:val="003B5CE6"/>
    <w:rsid w:val="003C6485"/>
    <w:rsid w:val="003D36A5"/>
    <w:rsid w:val="003F5616"/>
    <w:rsid w:val="004055A2"/>
    <w:rsid w:val="00412058"/>
    <w:rsid w:val="00474757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55BB1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2288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425DB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A3556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85FF5"/>
    <w:rsid w:val="00F8725E"/>
    <w:rsid w:val="00F93E10"/>
    <w:rsid w:val="00FB1E25"/>
    <w:rsid w:val="00FC0C10"/>
    <w:rsid w:val="00FC0F45"/>
    <w:rsid w:val="00FC1982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3BB529B-1655-4683-B2F4-BBFBA78B7B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564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3</cp:revision>
  <cp:lastPrinted>2014-07-24T08:52:00Z</cp:lastPrinted>
  <dcterms:created xsi:type="dcterms:W3CDTF">2016-05-09T10:22:00Z</dcterms:created>
  <dcterms:modified xsi:type="dcterms:W3CDTF">2016-05-09T10:22:00Z</dcterms:modified>
</cp:coreProperties>
</file>