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BD57A6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57A6">
        <w:fldChar w:fldCharType="separate"/>
      </w:r>
      <w:r w:rsidR="00BD57A6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BD57A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D57A6" w:rsidRPr="00F506F8">
        <w:rPr>
          <w:b/>
          <w:i/>
          <w:sz w:val="22"/>
          <w:szCs w:val="22"/>
        </w:rPr>
      </w:r>
      <w:r w:rsidR="00BD57A6" w:rsidRPr="00F506F8">
        <w:rPr>
          <w:b/>
          <w:i/>
          <w:sz w:val="22"/>
          <w:szCs w:val="22"/>
        </w:rPr>
        <w:fldChar w:fldCharType="separate"/>
      </w:r>
      <w:r w:rsidR="00D219F1">
        <w:rPr>
          <w:b/>
          <w:i/>
          <w:sz w:val="22"/>
          <w:szCs w:val="22"/>
        </w:rPr>
        <w:t xml:space="preserve">Bc. </w:t>
      </w:r>
      <w:r w:rsidR="00CD4EBB">
        <w:rPr>
          <w:b/>
          <w:i/>
          <w:sz w:val="22"/>
          <w:szCs w:val="22"/>
        </w:rPr>
        <w:t xml:space="preserve">Radka </w:t>
      </w:r>
      <w:proofErr w:type="spellStart"/>
      <w:r w:rsidR="00CD4EBB">
        <w:rPr>
          <w:b/>
          <w:i/>
          <w:sz w:val="22"/>
          <w:szCs w:val="22"/>
        </w:rPr>
        <w:t>Hajdůchová</w:t>
      </w:r>
      <w:proofErr w:type="spellEnd"/>
      <w:r w:rsidR="00BD57A6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BD57A6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57A6">
        <w:fldChar w:fldCharType="separate"/>
      </w:r>
      <w:r w:rsidR="00BD57A6">
        <w:fldChar w:fldCharType="end"/>
      </w:r>
      <w:bookmarkEnd w:id="3"/>
      <w:r>
        <w:t xml:space="preserve"> DP:</w:t>
      </w:r>
      <w:bookmarkStart w:id="4" w:name="Text2"/>
      <w:r w:rsidR="00BD57A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D57A6" w:rsidRPr="00F506F8">
        <w:rPr>
          <w:b/>
          <w:i/>
          <w:sz w:val="22"/>
          <w:szCs w:val="22"/>
        </w:rPr>
      </w:r>
      <w:r w:rsidR="00BD57A6" w:rsidRPr="00F506F8">
        <w:rPr>
          <w:b/>
          <w:i/>
          <w:sz w:val="22"/>
          <w:szCs w:val="22"/>
        </w:rPr>
        <w:fldChar w:fldCharType="separate"/>
      </w:r>
      <w:r w:rsidR="00D219F1">
        <w:rPr>
          <w:b/>
          <w:i/>
          <w:sz w:val="22"/>
          <w:szCs w:val="22"/>
        </w:rPr>
        <w:t>Ing. Anežka Vršovská</w:t>
      </w:r>
      <w:r w:rsidR="00BD57A6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BD57A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D57A6" w:rsidRPr="00F506F8">
        <w:rPr>
          <w:b/>
          <w:i/>
          <w:sz w:val="22"/>
          <w:szCs w:val="22"/>
        </w:rPr>
      </w:r>
      <w:r w:rsidR="00BD57A6" w:rsidRPr="00F506F8">
        <w:rPr>
          <w:b/>
          <w:i/>
          <w:sz w:val="22"/>
          <w:szCs w:val="22"/>
        </w:rPr>
        <w:fldChar w:fldCharType="separate"/>
      </w:r>
      <w:r w:rsidR="00D219F1">
        <w:rPr>
          <w:b/>
          <w:i/>
          <w:sz w:val="22"/>
          <w:szCs w:val="22"/>
        </w:rPr>
        <w:t>2015/2016</w:t>
      </w:r>
      <w:r w:rsidR="00BD57A6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BD57A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D57A6" w:rsidRPr="007358A5">
        <w:rPr>
          <w:b/>
          <w:i/>
          <w:sz w:val="22"/>
          <w:szCs w:val="22"/>
        </w:rPr>
      </w:r>
      <w:r w:rsidR="00BD57A6" w:rsidRPr="007358A5">
        <w:rPr>
          <w:b/>
          <w:i/>
          <w:sz w:val="22"/>
          <w:szCs w:val="22"/>
        </w:rPr>
        <w:fldChar w:fldCharType="separate"/>
      </w:r>
      <w:r w:rsidR="00CD4EBB" w:rsidRPr="00CD4EBB">
        <w:rPr>
          <w:b/>
          <w:i/>
          <w:sz w:val="22"/>
          <w:szCs w:val="22"/>
        </w:rPr>
        <w:t>Projektové řešení vnitropodnikových účetních směrnic ve společnosti XY, s.r.o.</w:t>
      </w:r>
      <w:r w:rsidR="00BD57A6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BD57A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BD57A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BD57A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D57A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BD57A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BD57A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BD57A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BD57A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D57A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D57A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35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D57A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BD57A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BD57A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BD57A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BD57A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D57A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D57A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D57A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BD57A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D57A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BD57A6" w:rsidP="00A3035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A2ABB">
              <w:rPr>
                <w:b/>
                <w:noProof/>
                <w:snapToGrid w:val="0"/>
                <w:color w:val="000000"/>
              </w:rPr>
              <w:t>2</w:t>
            </w:r>
            <w:r w:rsidR="00A30357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B3062" w:rsidRDefault="00BD57A6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437B">
        <w:rPr>
          <w:i/>
        </w:rPr>
        <w:t>Cíle, které si diplomantka stanovila v úv</w:t>
      </w:r>
      <w:r w:rsidR="003F5751">
        <w:rPr>
          <w:i/>
        </w:rPr>
        <w:t>o</w:t>
      </w:r>
      <w:r w:rsidR="0092437B">
        <w:rPr>
          <w:i/>
        </w:rPr>
        <w:t>du práce byly splněny</w:t>
      </w:r>
      <w:r w:rsidR="000F3FCF">
        <w:rPr>
          <w:i/>
          <w:noProof/>
        </w:rPr>
        <w:t>.</w:t>
      </w:r>
      <w:r w:rsidR="00EA2ABB" w:rsidRPr="00EA2ABB">
        <w:rPr>
          <w:i/>
          <w:noProof/>
        </w:rPr>
        <w:t xml:space="preserve"> </w:t>
      </w:r>
      <w:r w:rsidR="003F5751" w:rsidRPr="003F5751">
        <w:rPr>
          <w:i/>
          <w:noProof/>
        </w:rPr>
        <w:t>Teoretická část je napsána přehledně a výstižně</w:t>
      </w:r>
      <w:r w:rsidR="00EA2ABB" w:rsidRPr="00EA2ABB">
        <w:rPr>
          <w:i/>
          <w:noProof/>
        </w:rPr>
        <w:t xml:space="preserve">. </w:t>
      </w:r>
      <w:r w:rsidR="003F5751" w:rsidRPr="003F5751">
        <w:rPr>
          <w:i/>
          <w:noProof/>
        </w:rPr>
        <w:t>Projektová část využívá poznatky z teoretické a analytické části</w:t>
      </w:r>
      <w:r w:rsidR="003F5751">
        <w:rPr>
          <w:i/>
          <w:noProof/>
        </w:rPr>
        <w:t>.</w:t>
      </w:r>
      <w:r w:rsidR="00EA2ABB" w:rsidRPr="00EA2ABB">
        <w:rPr>
          <w:i/>
          <w:noProof/>
        </w:rPr>
        <w:t xml:space="preserve"> </w:t>
      </w:r>
      <w:r w:rsidR="004B3062">
        <w:rPr>
          <w:i/>
          <w:noProof/>
        </w:rPr>
        <w:t xml:space="preserve"> </w:t>
      </w:r>
      <w:r w:rsidR="00EA2ABB" w:rsidRPr="00EA2ABB">
        <w:rPr>
          <w:i/>
          <w:noProof/>
        </w:rPr>
        <w:t>Z</w:t>
      </w:r>
      <w:r w:rsidR="004B3062">
        <w:rPr>
          <w:i/>
          <w:noProof/>
        </w:rPr>
        <w:t xml:space="preserve"> </w:t>
      </w:r>
      <w:r w:rsidR="00EA2ABB" w:rsidRPr="00EA2ABB">
        <w:rPr>
          <w:i/>
          <w:noProof/>
        </w:rPr>
        <w:t xml:space="preserve">formálního hlediska je </w:t>
      </w:r>
      <w:r w:rsidR="003E3AB4">
        <w:rPr>
          <w:i/>
          <w:noProof/>
        </w:rPr>
        <w:t>práce</w:t>
      </w:r>
      <w:r w:rsidR="00EA2ABB" w:rsidRPr="00EA2ABB">
        <w:rPr>
          <w:i/>
          <w:noProof/>
        </w:rPr>
        <w:t xml:space="preserve"> zpracová</w:t>
      </w:r>
      <w:r w:rsidR="003E3AB4">
        <w:rPr>
          <w:i/>
          <w:noProof/>
        </w:rPr>
        <w:t>na</w:t>
      </w:r>
      <w:r w:rsidR="00EA2ABB" w:rsidRPr="00EA2ABB">
        <w:rPr>
          <w:i/>
          <w:noProof/>
        </w:rPr>
        <w:t xml:space="preserve"> vcelku přehledn</w:t>
      </w:r>
      <w:r w:rsidR="003E3AB4">
        <w:rPr>
          <w:i/>
          <w:noProof/>
        </w:rPr>
        <w:t>ě</w:t>
      </w:r>
      <w:r w:rsidR="00EA2ABB" w:rsidRPr="00EA2ABB">
        <w:rPr>
          <w:i/>
          <w:noProof/>
        </w:rPr>
        <w:t xml:space="preserve"> a srozumiteln</w:t>
      </w:r>
      <w:r w:rsidR="003E3AB4">
        <w:rPr>
          <w:i/>
          <w:noProof/>
        </w:rPr>
        <w:t>ě</w:t>
      </w:r>
      <w:r w:rsidR="004B3062">
        <w:rPr>
          <w:i/>
          <w:noProof/>
        </w:rPr>
        <w:t>.</w:t>
      </w:r>
    </w:p>
    <w:p w:rsidR="004B3062" w:rsidRDefault="004B3062" w:rsidP="00750650">
      <w:pPr>
        <w:rPr>
          <w:i/>
          <w:noProof/>
        </w:rPr>
      </w:pPr>
    </w:p>
    <w:p w:rsidR="003950F7" w:rsidRDefault="00CD4EBB" w:rsidP="00750650">
      <w:pPr>
        <w:rPr>
          <w:i/>
          <w:noProof/>
        </w:rPr>
      </w:pPr>
      <w:r>
        <w:rPr>
          <w:i/>
          <w:noProof/>
        </w:rPr>
        <w:t xml:space="preserve">Ve směrnici </w:t>
      </w:r>
      <w:r w:rsidR="0092437B">
        <w:rPr>
          <w:i/>
          <w:noProof/>
        </w:rPr>
        <w:t>5.3 M</w:t>
      </w:r>
      <w:r w:rsidR="003950F7">
        <w:rPr>
          <w:i/>
          <w:noProof/>
        </w:rPr>
        <w:t>ajet</w:t>
      </w:r>
      <w:r w:rsidR="0092437B">
        <w:rPr>
          <w:i/>
          <w:noProof/>
        </w:rPr>
        <w:t>e</w:t>
      </w:r>
      <w:r w:rsidR="003950F7">
        <w:rPr>
          <w:i/>
          <w:noProof/>
        </w:rPr>
        <w:t>k není řešeno technické zhodnocení majetku, můžete navrhnout doplnění směrnice v této oblasti?</w:t>
      </w:r>
    </w:p>
    <w:p w:rsidR="003950F7" w:rsidRDefault="003950F7" w:rsidP="00750650">
      <w:pPr>
        <w:rPr>
          <w:i/>
          <w:noProof/>
        </w:rPr>
      </w:pPr>
    </w:p>
    <w:p w:rsidR="00845B98" w:rsidRPr="00AE58C9" w:rsidRDefault="00BD57A6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BD57A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57A6">
        <w:rPr>
          <w:i/>
        </w:rPr>
      </w:r>
      <w:r w:rsidR="00BD57A6">
        <w:rPr>
          <w:i/>
        </w:rPr>
        <w:fldChar w:fldCharType="separate"/>
      </w:r>
      <w:r w:rsidR="00BD57A6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BD57A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57A6">
        <w:rPr>
          <w:i/>
        </w:rPr>
      </w:r>
      <w:r w:rsidR="00BD57A6">
        <w:rPr>
          <w:i/>
        </w:rPr>
        <w:fldChar w:fldCharType="separate"/>
      </w:r>
      <w:r w:rsidR="00BD57A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BD57A6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BD57A6" w:rsidRPr="00936F44">
        <w:rPr>
          <w:i/>
        </w:rPr>
      </w:r>
      <w:r w:rsidR="00BD57A6" w:rsidRPr="00936F44">
        <w:rPr>
          <w:i/>
        </w:rPr>
        <w:fldChar w:fldCharType="separate"/>
      </w:r>
      <w:r w:rsidR="00EA2ABB">
        <w:rPr>
          <w:i/>
          <w:noProof/>
        </w:rPr>
        <w:t>2.</w:t>
      </w:r>
      <w:r w:rsidR="00A30357">
        <w:rPr>
          <w:i/>
          <w:noProof/>
        </w:rPr>
        <w:t>5</w:t>
      </w:r>
      <w:r w:rsidR="00EA2ABB">
        <w:rPr>
          <w:i/>
          <w:noProof/>
        </w:rPr>
        <w:t>.2016</w:t>
      </w:r>
      <w:r w:rsidR="00BD57A6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BD57A6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57A6">
        <w:fldChar w:fldCharType="separate"/>
      </w:r>
      <w:r w:rsidR="00BD57A6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0F" w:rsidRDefault="0058790F">
      <w:r>
        <w:separator/>
      </w:r>
    </w:p>
  </w:endnote>
  <w:endnote w:type="continuationSeparator" w:id="0">
    <w:p w:rsidR="0058790F" w:rsidRDefault="00587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0F" w:rsidRDefault="0058790F">
      <w:r>
        <w:separator/>
      </w:r>
    </w:p>
  </w:footnote>
  <w:footnote w:type="continuationSeparator" w:id="0">
    <w:p w:rsidR="0058790F" w:rsidRDefault="0058790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11417"/>
    <w:rsid w:val="00031B69"/>
    <w:rsid w:val="00074A7D"/>
    <w:rsid w:val="000768DD"/>
    <w:rsid w:val="00095B54"/>
    <w:rsid w:val="000C21A9"/>
    <w:rsid w:val="000E1EDC"/>
    <w:rsid w:val="000F3FCF"/>
    <w:rsid w:val="00106F8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3523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950F7"/>
    <w:rsid w:val="003B5CE6"/>
    <w:rsid w:val="003C6485"/>
    <w:rsid w:val="003D36A5"/>
    <w:rsid w:val="003E3AB4"/>
    <w:rsid w:val="003F5616"/>
    <w:rsid w:val="003F5751"/>
    <w:rsid w:val="004055A2"/>
    <w:rsid w:val="00412058"/>
    <w:rsid w:val="00474757"/>
    <w:rsid w:val="004B3062"/>
    <w:rsid w:val="004F54EE"/>
    <w:rsid w:val="005306E6"/>
    <w:rsid w:val="005358E6"/>
    <w:rsid w:val="00566326"/>
    <w:rsid w:val="00580F5F"/>
    <w:rsid w:val="0058790F"/>
    <w:rsid w:val="005910F7"/>
    <w:rsid w:val="00591991"/>
    <w:rsid w:val="005A16E2"/>
    <w:rsid w:val="005A3124"/>
    <w:rsid w:val="005B2F76"/>
    <w:rsid w:val="005C64F3"/>
    <w:rsid w:val="005E1278"/>
    <w:rsid w:val="005F755D"/>
    <w:rsid w:val="00600D1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29B6"/>
    <w:rsid w:val="007D3E97"/>
    <w:rsid w:val="007D6146"/>
    <w:rsid w:val="00810A3E"/>
    <w:rsid w:val="00812F58"/>
    <w:rsid w:val="0082553F"/>
    <w:rsid w:val="008375DD"/>
    <w:rsid w:val="00837ABF"/>
    <w:rsid w:val="00840F19"/>
    <w:rsid w:val="0084121C"/>
    <w:rsid w:val="00845B98"/>
    <w:rsid w:val="008664B3"/>
    <w:rsid w:val="00897167"/>
    <w:rsid w:val="008B6839"/>
    <w:rsid w:val="0092437B"/>
    <w:rsid w:val="00936F44"/>
    <w:rsid w:val="009714B2"/>
    <w:rsid w:val="00971DE0"/>
    <w:rsid w:val="00983820"/>
    <w:rsid w:val="009A4EA4"/>
    <w:rsid w:val="009C0583"/>
    <w:rsid w:val="009D3840"/>
    <w:rsid w:val="009D3A8C"/>
    <w:rsid w:val="009F3105"/>
    <w:rsid w:val="00A0709B"/>
    <w:rsid w:val="00A11E00"/>
    <w:rsid w:val="00A30357"/>
    <w:rsid w:val="00A421F7"/>
    <w:rsid w:val="00A57D9B"/>
    <w:rsid w:val="00A82079"/>
    <w:rsid w:val="00A925F6"/>
    <w:rsid w:val="00AA77F1"/>
    <w:rsid w:val="00AB7F34"/>
    <w:rsid w:val="00AC6D49"/>
    <w:rsid w:val="00AD7083"/>
    <w:rsid w:val="00AE58C9"/>
    <w:rsid w:val="00B23519"/>
    <w:rsid w:val="00B23FBD"/>
    <w:rsid w:val="00B3178F"/>
    <w:rsid w:val="00B6346A"/>
    <w:rsid w:val="00B91977"/>
    <w:rsid w:val="00BD57A6"/>
    <w:rsid w:val="00BF6B5D"/>
    <w:rsid w:val="00C1590D"/>
    <w:rsid w:val="00C2327A"/>
    <w:rsid w:val="00C30044"/>
    <w:rsid w:val="00C447A8"/>
    <w:rsid w:val="00C70E25"/>
    <w:rsid w:val="00C72298"/>
    <w:rsid w:val="00C9306F"/>
    <w:rsid w:val="00CB4E27"/>
    <w:rsid w:val="00CD1219"/>
    <w:rsid w:val="00CD4EBB"/>
    <w:rsid w:val="00CE4F35"/>
    <w:rsid w:val="00D219F1"/>
    <w:rsid w:val="00D4690F"/>
    <w:rsid w:val="00D6236E"/>
    <w:rsid w:val="00DD4A7E"/>
    <w:rsid w:val="00DD6DD1"/>
    <w:rsid w:val="00DF1948"/>
    <w:rsid w:val="00DF2926"/>
    <w:rsid w:val="00E1292E"/>
    <w:rsid w:val="00E366A1"/>
    <w:rsid w:val="00E70B85"/>
    <w:rsid w:val="00E70D63"/>
    <w:rsid w:val="00E725B3"/>
    <w:rsid w:val="00EA2ABB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22894F-6A16-48BD-9075-04081FD3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Anežka Vršovská</cp:lastModifiedBy>
  <cp:revision>7</cp:revision>
  <cp:lastPrinted>2014-07-24T08:52:00Z</cp:lastPrinted>
  <dcterms:created xsi:type="dcterms:W3CDTF">2016-04-27T10:25:00Z</dcterms:created>
  <dcterms:modified xsi:type="dcterms:W3CDTF">2016-05-02T13:50:00Z</dcterms:modified>
</cp:coreProperties>
</file>