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1E2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5CB">
        <w:rPr>
          <w:b/>
          <w:i/>
          <w:sz w:val="22"/>
          <w:szCs w:val="22"/>
        </w:rPr>
        <w:t>Bc. Michaela Franková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1E2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44A1" w:rsidRPr="001E44A1">
        <w:rPr>
          <w:b/>
          <w:i/>
          <w:sz w:val="22"/>
          <w:szCs w:val="22"/>
        </w:rPr>
        <w:t xml:space="preserve">Ing. </w:t>
      </w:r>
      <w:proofErr w:type="gramStart"/>
      <w:r w:rsidR="001E44A1" w:rsidRPr="001E44A1">
        <w:rPr>
          <w:b/>
          <w:i/>
          <w:sz w:val="22"/>
          <w:szCs w:val="22"/>
        </w:rPr>
        <w:t>et</w:t>
      </w:r>
      <w:proofErr w:type="gramEnd"/>
      <w:r w:rsidR="001E44A1" w:rsidRPr="001E44A1">
        <w:rPr>
          <w:b/>
          <w:i/>
          <w:sz w:val="22"/>
          <w:szCs w:val="22"/>
        </w:rPr>
        <w:t xml:space="preserve">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5C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C05CB">
        <w:rPr>
          <w:b/>
          <w:i/>
          <w:sz w:val="22"/>
          <w:szCs w:val="22"/>
        </w:rPr>
        <w:t>Projekt tvorby dlouhodobého a krátkodobého finančního plánu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b/>
                <w:snapToGrid w:val="0"/>
                <w:color w:val="000000"/>
              </w:rPr>
            </w:r>
            <w:r w:rsidR="00051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b/>
                <w:snapToGrid w:val="0"/>
                <w:color w:val="000000"/>
              </w:rPr>
            </w:r>
            <w:r w:rsidR="00051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b/>
                <w:snapToGrid w:val="0"/>
                <w:color w:val="000000"/>
              </w:rPr>
            </w:r>
            <w:r w:rsidR="00051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b/>
                <w:snapToGrid w:val="0"/>
                <w:color w:val="000000"/>
              </w:rPr>
            </w:r>
            <w:r w:rsidR="00051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b/>
                <w:snapToGrid w:val="0"/>
                <w:color w:val="000000"/>
              </w:rPr>
            </w:r>
            <w:r w:rsidR="00051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b/>
                <w:snapToGrid w:val="0"/>
                <w:color w:val="000000"/>
              </w:rPr>
            </w:r>
            <w:r w:rsidR="00051E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1E25">
              <w:rPr>
                <w:snapToGrid w:val="0"/>
                <w:color w:val="000000"/>
              </w:rPr>
            </w:r>
            <w:r w:rsidR="00051E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016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16F2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4138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1388" w:rsidRPr="00141388">
        <w:rPr>
          <w:i/>
        </w:rPr>
        <w:t xml:space="preserve">Předkládaná diplomová práce se zabývá často řešeným tématem, a to tvorbou krátkodobého a dlouhodobého finančního plánu konkrétní společnosti. Teoretická část má obvyklou strukturu a náplň, avšak postrádá hlubší kritickou literární rešerši. Problematika by mohla být doplněna o představení některých </w:t>
      </w:r>
      <w:bookmarkStart w:id="9" w:name="_GoBack"/>
      <w:bookmarkEnd w:id="9"/>
      <w:r w:rsidR="00141388" w:rsidRPr="00141388">
        <w:rPr>
          <w:i/>
        </w:rPr>
        <w:t>moderních metod plánování.</w:t>
      </w:r>
      <w:r w:rsidR="00141388">
        <w:rPr>
          <w:i/>
        </w:rPr>
        <w:t xml:space="preserve"> Podstatná část teorie je z jednoho zdroje. Diplomantka se zde v některých případech dopouští nepodložené generalizace - např. v úvodní části (str.9). Některá slovní spojení nejsou na úrovni kvalifikační práce - např. str. 41 "Naopak ceny.. se začaly vzpamatovávat.", str.47 "platby fakturou", apod.</w:t>
      </w:r>
    </w:p>
    <w:p w:rsidR="00141388" w:rsidRDefault="00141388" w:rsidP="00141388">
      <w:pPr>
        <w:rPr>
          <w:i/>
        </w:rPr>
      </w:pPr>
      <w:r w:rsidRPr="00141388">
        <w:rPr>
          <w:i/>
        </w:rPr>
        <w:t>V praktické části je provedeno několik analýz. V PEST analýze je uveden pouze popis (např. str. 4</w:t>
      </w:r>
      <w:r>
        <w:rPr>
          <w:i/>
        </w:rPr>
        <w:t>4</w:t>
      </w:r>
      <w:r w:rsidRPr="00141388">
        <w:rPr>
          <w:i/>
        </w:rPr>
        <w:t xml:space="preserve">), chybí zde vlastní analýza. </w:t>
      </w:r>
      <w:r>
        <w:rPr>
          <w:i/>
        </w:rPr>
        <w:t>V rámci této analýzy je uváděno několik nepřesností - např. platnost Obchodního zákoníku. Některé grafy nejsou opatřeny popisky dat či jednotkami (např. st 39)</w:t>
      </w:r>
      <w:r w:rsidR="009016F2">
        <w:rPr>
          <w:i/>
        </w:rPr>
        <w:t>. Chybně je provedena Spider analýza na str. 64.</w:t>
      </w:r>
    </w:p>
    <w:p w:rsidR="00141388" w:rsidRDefault="00141388" w:rsidP="00141388">
      <w:pPr>
        <w:rPr>
          <w:i/>
        </w:rPr>
      </w:pPr>
    </w:p>
    <w:p w:rsidR="00141388" w:rsidRDefault="00141388" w:rsidP="00141388">
      <w:pPr>
        <w:rPr>
          <w:i/>
        </w:rPr>
      </w:pPr>
      <w:r w:rsidRPr="00141388">
        <w:rPr>
          <w:i/>
        </w:rPr>
        <w:t>Jako hlavní nedostatek práce je možné považovat absenci hlubšího vysvětlení predikce tržeb. Zde je uveden pouze % nárůst, avšak bez detailnější návaznosti na ekonomické prostředí a provedené analýzy hospodaření společnosti. Vhodné by bylo využít některý z ekonometrických či statistických nástrojů, např. regresní analýzu. Některá navrhovaná opatření jsou velmi obecná a bez vazby na konkrétní podnikové činnosti.</w:t>
      </w:r>
    </w:p>
    <w:p w:rsidR="00141388" w:rsidRDefault="00141388" w:rsidP="00141388">
      <w:pPr>
        <w:rPr>
          <w:i/>
        </w:rPr>
      </w:pPr>
    </w:p>
    <w:p w:rsidR="00141388" w:rsidRDefault="00141388" w:rsidP="00141388">
      <w:pPr>
        <w:rPr>
          <w:i/>
        </w:rPr>
      </w:pPr>
      <w:r>
        <w:rPr>
          <w:i/>
        </w:rPr>
        <w:t>Otázky:</w:t>
      </w:r>
    </w:p>
    <w:p w:rsidR="00141388" w:rsidRDefault="00141388" w:rsidP="00141388">
      <w:pPr>
        <w:rPr>
          <w:i/>
        </w:rPr>
      </w:pPr>
      <w:r>
        <w:rPr>
          <w:i/>
        </w:rPr>
        <w:t>1. Pokuste se vysvětlit nárůst tržeb o 239 %, který uvádíte v rámci analýzy výnosů na str. 54.</w:t>
      </w:r>
    </w:p>
    <w:p w:rsidR="009016F2" w:rsidRDefault="009016F2" w:rsidP="00141388">
      <w:pPr>
        <w:rPr>
          <w:i/>
        </w:rPr>
      </w:pPr>
      <w:r>
        <w:rPr>
          <w:i/>
        </w:rPr>
        <w:t>2. Jak byste řešila vysokou zadluženost společnosti?</w:t>
      </w:r>
    </w:p>
    <w:p w:rsidR="009016F2" w:rsidRDefault="009016F2" w:rsidP="00141388">
      <w:pPr>
        <w:rPr>
          <w:i/>
        </w:rPr>
      </w:pPr>
      <w:r>
        <w:rPr>
          <w:i/>
        </w:rPr>
        <w:t>3. Jaká je splatnost emitovaných dluhopisů společnosti, případně jaký mají vliv tyto dluhopisy na finanční plán v následujících letech?</w:t>
      </w:r>
    </w:p>
    <w:p w:rsidR="009016F2" w:rsidRDefault="009016F2" w:rsidP="00141388">
      <w:pPr>
        <w:rPr>
          <w:i/>
        </w:rPr>
      </w:pPr>
      <w:r>
        <w:rPr>
          <w:i/>
        </w:rPr>
        <w:t>4. Rozveďte co myslíte pod "chybnou strategií konkurence", kterou uvádíte ve své SWOT analýze na str. 48.</w:t>
      </w:r>
    </w:p>
    <w:p w:rsidR="00845B98" w:rsidRPr="00AE58C9" w:rsidRDefault="001C1C93" w:rsidP="00141388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1E25">
        <w:rPr>
          <w:i/>
        </w:rPr>
      </w:r>
      <w:r w:rsidR="00051E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1E25">
        <w:rPr>
          <w:i/>
        </w:rPr>
      </w:r>
      <w:r w:rsidR="00051E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016F2">
        <w:rPr>
          <w:i/>
          <w:noProof/>
        </w:rPr>
        <w:t>03. 05. 2016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1E2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25" w:rsidRDefault="00051E25">
      <w:r>
        <w:separator/>
      </w:r>
    </w:p>
  </w:endnote>
  <w:endnote w:type="continuationSeparator" w:id="0">
    <w:p w:rsidR="00051E25" w:rsidRDefault="0005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25" w:rsidRDefault="00051E25">
      <w:r>
        <w:separator/>
      </w:r>
    </w:p>
  </w:footnote>
  <w:footnote w:type="continuationSeparator" w:id="0">
    <w:p w:rsidR="00051E25" w:rsidRDefault="00051E2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1E2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1388"/>
    <w:rsid w:val="0016014F"/>
    <w:rsid w:val="001744E5"/>
    <w:rsid w:val="001A6F9F"/>
    <w:rsid w:val="001B5B85"/>
    <w:rsid w:val="001C1C93"/>
    <w:rsid w:val="001E0D4A"/>
    <w:rsid w:val="001E44A1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D744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05CB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16F2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28D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ACF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3B29E3-9443-4E1F-B199-5AC5342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6466F0D-9FB2-4A8E-AD81-0324AFAE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Kolman Karel</cp:lastModifiedBy>
  <cp:revision>4</cp:revision>
  <cp:lastPrinted>2014-07-24T08:52:00Z</cp:lastPrinted>
  <dcterms:created xsi:type="dcterms:W3CDTF">2016-04-18T13:53:00Z</dcterms:created>
  <dcterms:modified xsi:type="dcterms:W3CDTF">2016-05-09T17:56:00Z</dcterms:modified>
</cp:coreProperties>
</file>