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1" w:name="Rozevírací1"/>
      <w:r w:rsidR="00422ACA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D2504B">
        <w:fldChar w:fldCharType="separate"/>
      </w:r>
      <w:r w:rsidR="00422ACA">
        <w:fldChar w:fldCharType="end"/>
      </w:r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422ACA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422ACA" w:rsidRPr="00F506F8">
        <w:rPr>
          <w:b/>
          <w:i/>
          <w:sz w:val="22"/>
          <w:szCs w:val="22"/>
        </w:rPr>
      </w:r>
      <w:r w:rsidR="00422ACA" w:rsidRPr="00F506F8">
        <w:rPr>
          <w:b/>
          <w:i/>
          <w:sz w:val="22"/>
          <w:szCs w:val="22"/>
        </w:rPr>
        <w:fldChar w:fldCharType="separate"/>
      </w:r>
      <w:r w:rsidR="00F94CED">
        <w:rPr>
          <w:b/>
          <w:i/>
          <w:sz w:val="22"/>
          <w:szCs w:val="22"/>
        </w:rPr>
        <w:t>Bc. Hana Řezníčková</w:t>
      </w:r>
      <w:r w:rsidR="00422ACA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422ACA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D2504B">
        <w:fldChar w:fldCharType="separate"/>
      </w:r>
      <w:r w:rsidR="00422ACA">
        <w:fldChar w:fldCharType="end"/>
      </w:r>
      <w:bookmarkEnd w:id="3"/>
      <w:r>
        <w:t xml:space="preserve"> DP:</w:t>
      </w:r>
      <w:bookmarkStart w:id="4" w:name="Text2"/>
      <w:r w:rsidR="00422ACA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422ACA" w:rsidRPr="00F506F8">
        <w:rPr>
          <w:b/>
          <w:i/>
          <w:sz w:val="22"/>
          <w:szCs w:val="22"/>
        </w:rPr>
      </w:r>
      <w:r w:rsidR="00422ACA" w:rsidRPr="00F506F8">
        <w:rPr>
          <w:b/>
          <w:i/>
          <w:sz w:val="22"/>
          <w:szCs w:val="22"/>
        </w:rPr>
        <w:fldChar w:fldCharType="separate"/>
      </w:r>
      <w:r w:rsidR="004023CF">
        <w:rPr>
          <w:b/>
          <w:i/>
          <w:sz w:val="22"/>
          <w:szCs w:val="22"/>
        </w:rPr>
        <w:t xml:space="preserve"> </w:t>
      </w:r>
      <w:r w:rsidR="00F94CED">
        <w:rPr>
          <w:b/>
          <w:i/>
          <w:sz w:val="22"/>
          <w:szCs w:val="22"/>
        </w:rPr>
        <w:t>Ing. Bohumila Svitáková, Ph.D.</w:t>
      </w:r>
      <w:r w:rsidR="00422ACA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422ACA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422ACA" w:rsidRPr="00F506F8">
        <w:rPr>
          <w:b/>
          <w:i/>
          <w:sz w:val="22"/>
          <w:szCs w:val="22"/>
        </w:rPr>
      </w:r>
      <w:r w:rsidR="00422ACA" w:rsidRPr="00F506F8">
        <w:rPr>
          <w:b/>
          <w:i/>
          <w:sz w:val="22"/>
          <w:szCs w:val="22"/>
        </w:rPr>
        <w:fldChar w:fldCharType="separate"/>
      </w:r>
      <w:r w:rsidR="00F94CED">
        <w:rPr>
          <w:b/>
          <w:i/>
          <w:sz w:val="22"/>
          <w:szCs w:val="22"/>
        </w:rPr>
        <w:t>2016</w:t>
      </w:r>
      <w:r w:rsidR="00422ACA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422ACA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422ACA" w:rsidRPr="007358A5">
        <w:rPr>
          <w:b/>
          <w:i/>
          <w:sz w:val="22"/>
          <w:szCs w:val="22"/>
        </w:rPr>
      </w:r>
      <w:r w:rsidR="00422ACA" w:rsidRPr="007358A5">
        <w:rPr>
          <w:b/>
          <w:i/>
          <w:sz w:val="22"/>
          <w:szCs w:val="22"/>
        </w:rPr>
        <w:fldChar w:fldCharType="separate"/>
      </w:r>
      <w:r w:rsidR="00F94CED">
        <w:rPr>
          <w:b/>
          <w:i/>
          <w:sz w:val="22"/>
          <w:szCs w:val="22"/>
        </w:rPr>
        <w:t>Projekt účetní přípravy na změnu právní formy podnikatele</w:t>
      </w:r>
      <w:r w:rsidR="00422ACA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422ACA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2504B">
              <w:rPr>
                <w:b/>
                <w:snapToGrid w:val="0"/>
                <w:color w:val="000000"/>
              </w:rPr>
            </w:r>
            <w:r w:rsidR="00D2504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422ACA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504B">
              <w:rPr>
                <w:snapToGrid w:val="0"/>
                <w:color w:val="000000"/>
              </w:rPr>
            </w:r>
            <w:r w:rsidR="00D250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422ACA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504B">
              <w:rPr>
                <w:snapToGrid w:val="0"/>
                <w:color w:val="000000"/>
              </w:rPr>
            </w:r>
            <w:r w:rsidR="00D250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422ACA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504B">
              <w:rPr>
                <w:snapToGrid w:val="0"/>
                <w:color w:val="000000"/>
              </w:rPr>
            </w:r>
            <w:r w:rsidR="00D250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422ACA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2504B">
              <w:rPr>
                <w:b/>
                <w:snapToGrid w:val="0"/>
                <w:color w:val="000000"/>
              </w:rPr>
            </w:r>
            <w:r w:rsidR="00D2504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422ACA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504B">
              <w:rPr>
                <w:snapToGrid w:val="0"/>
                <w:color w:val="000000"/>
              </w:rPr>
            </w:r>
            <w:r w:rsidR="00D250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422ACA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504B">
              <w:rPr>
                <w:snapToGrid w:val="0"/>
                <w:color w:val="000000"/>
              </w:rPr>
            </w:r>
            <w:r w:rsidR="00D250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422ACA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504B">
              <w:rPr>
                <w:snapToGrid w:val="0"/>
                <w:color w:val="000000"/>
              </w:rPr>
            </w:r>
            <w:r w:rsidR="00D250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422ACA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504B">
              <w:rPr>
                <w:snapToGrid w:val="0"/>
                <w:color w:val="000000"/>
              </w:rPr>
            </w:r>
            <w:r w:rsidR="00D250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422ACA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2504B">
              <w:rPr>
                <w:b/>
                <w:snapToGrid w:val="0"/>
                <w:color w:val="000000"/>
              </w:rPr>
            </w:r>
            <w:r w:rsidR="00D2504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422ACA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504B">
              <w:rPr>
                <w:snapToGrid w:val="0"/>
                <w:color w:val="000000"/>
              </w:rPr>
            </w:r>
            <w:r w:rsidR="00D250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422ACA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504B">
              <w:rPr>
                <w:snapToGrid w:val="0"/>
                <w:color w:val="000000"/>
              </w:rPr>
            </w:r>
            <w:r w:rsidR="00D250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422ACA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504B">
              <w:rPr>
                <w:snapToGrid w:val="0"/>
                <w:color w:val="000000"/>
              </w:rPr>
            </w:r>
            <w:r w:rsidR="00D250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422ACA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2504B">
              <w:rPr>
                <w:b/>
                <w:snapToGrid w:val="0"/>
                <w:color w:val="000000"/>
              </w:rPr>
            </w:r>
            <w:r w:rsidR="00D2504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422ACA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504B">
              <w:rPr>
                <w:snapToGrid w:val="0"/>
                <w:color w:val="000000"/>
              </w:rPr>
            </w:r>
            <w:r w:rsidR="00D250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422ACA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504B">
              <w:rPr>
                <w:snapToGrid w:val="0"/>
                <w:color w:val="000000"/>
              </w:rPr>
            </w:r>
            <w:r w:rsidR="00D250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422ACA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504B">
              <w:rPr>
                <w:snapToGrid w:val="0"/>
                <w:color w:val="000000"/>
              </w:rPr>
            </w:r>
            <w:r w:rsidR="00D250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422ACA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504B">
              <w:rPr>
                <w:snapToGrid w:val="0"/>
                <w:color w:val="000000"/>
              </w:rPr>
            </w:r>
            <w:r w:rsidR="00D250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422ACA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504B">
              <w:rPr>
                <w:snapToGrid w:val="0"/>
                <w:color w:val="000000"/>
              </w:rPr>
            </w:r>
            <w:r w:rsidR="00D250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422ACA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2504B">
              <w:rPr>
                <w:b/>
                <w:snapToGrid w:val="0"/>
                <w:color w:val="000000"/>
              </w:rPr>
            </w:r>
            <w:r w:rsidR="00D2504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422ACA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504B">
              <w:rPr>
                <w:snapToGrid w:val="0"/>
                <w:color w:val="000000"/>
              </w:rPr>
            </w:r>
            <w:r w:rsidR="00D250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422ACA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504B">
              <w:rPr>
                <w:snapToGrid w:val="0"/>
                <w:color w:val="000000"/>
              </w:rPr>
            </w:r>
            <w:r w:rsidR="00D250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422ACA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504B">
              <w:rPr>
                <w:snapToGrid w:val="0"/>
                <w:color w:val="000000"/>
              </w:rPr>
            </w:r>
            <w:r w:rsidR="00D250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422ACA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504B">
              <w:rPr>
                <w:snapToGrid w:val="0"/>
                <w:color w:val="000000"/>
              </w:rPr>
            </w:r>
            <w:r w:rsidR="00D250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422ACA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504B">
              <w:rPr>
                <w:snapToGrid w:val="0"/>
                <w:color w:val="000000"/>
              </w:rPr>
            </w:r>
            <w:r w:rsidR="00D250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422ACA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504B">
              <w:rPr>
                <w:snapToGrid w:val="0"/>
                <w:color w:val="000000"/>
              </w:rPr>
            </w:r>
            <w:r w:rsidR="00D250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422ACA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2504B">
              <w:rPr>
                <w:b/>
                <w:snapToGrid w:val="0"/>
                <w:color w:val="000000"/>
              </w:rPr>
            </w:r>
            <w:r w:rsidR="00D2504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422ACA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504B">
              <w:rPr>
                <w:snapToGrid w:val="0"/>
                <w:color w:val="000000"/>
              </w:rPr>
            </w:r>
            <w:r w:rsidR="00D250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422ACA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504B">
              <w:rPr>
                <w:snapToGrid w:val="0"/>
                <w:color w:val="000000"/>
              </w:rPr>
            </w:r>
            <w:r w:rsidR="00D250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422ACA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504B">
              <w:rPr>
                <w:snapToGrid w:val="0"/>
                <w:color w:val="000000"/>
              </w:rPr>
            </w:r>
            <w:r w:rsidR="00D250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422ACA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504B">
              <w:rPr>
                <w:snapToGrid w:val="0"/>
                <w:color w:val="000000"/>
              </w:rPr>
            </w:r>
            <w:r w:rsidR="00D250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422ACA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504B">
              <w:rPr>
                <w:snapToGrid w:val="0"/>
                <w:color w:val="000000"/>
              </w:rPr>
            </w:r>
            <w:r w:rsidR="00D250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422ACA" w:rsidP="004023C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023CF">
              <w:rPr>
                <w:b/>
                <w:noProof/>
                <w:snapToGrid w:val="0"/>
                <w:color w:val="000000"/>
              </w:rPr>
              <w:t>17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041929" w:rsidRDefault="00422ACA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A10A8">
        <w:rPr>
          <w:i/>
        </w:rPr>
        <w:t xml:space="preserve">Téma práce </w:t>
      </w:r>
      <w:r w:rsidR="0051778F">
        <w:rPr>
          <w:i/>
        </w:rPr>
        <w:t>je středně náročné. Teoretická část je zpracována na základě dostatečného počtu aktuálních zdrojů a má logickou strukturu. K vytvoření analytické části byly použity vybrané metody a její součástí je zhodnocení ekonomické situace podnikatele.</w:t>
      </w:r>
      <w:r w:rsidR="00D34846">
        <w:rPr>
          <w:i/>
        </w:rPr>
        <w:t xml:space="preserve"> </w:t>
      </w:r>
      <w:r w:rsidR="007E43A8">
        <w:rPr>
          <w:i/>
        </w:rPr>
        <w:t xml:space="preserve"> Autorka též popisuje důvody pro změnu právní formy podnikatele. </w:t>
      </w:r>
      <w:r w:rsidR="0051778F">
        <w:rPr>
          <w:i/>
        </w:rPr>
        <w:t xml:space="preserve">K projektové části mám značné výhrady, jelikož obsah a rozsah kapitoly 7 </w:t>
      </w:r>
      <w:r w:rsidR="00D34846">
        <w:rPr>
          <w:i/>
        </w:rPr>
        <w:t>Přechod z daňové evidence na účetnictví a kapitoly 9 Změna právní formy podnikatele je značně omezený (kap. 7. - 3 strany, kap. 9. - 3 strany)</w:t>
      </w:r>
      <w:r w:rsidR="007E43A8">
        <w:rPr>
          <w:i/>
        </w:rPr>
        <w:t>, přičemž se jedná o</w:t>
      </w:r>
      <w:r w:rsidR="00D34846">
        <w:rPr>
          <w:i/>
        </w:rPr>
        <w:t xml:space="preserve"> stěžejní část práce a je nezbytná pro naplnění cíle práce.</w:t>
      </w:r>
      <w:r w:rsidR="006578ED">
        <w:rPr>
          <w:i/>
        </w:rPr>
        <w:t xml:space="preserve"> </w:t>
      </w:r>
      <w:r w:rsidR="00B27463">
        <w:rPr>
          <w:i/>
        </w:rPr>
        <w:t xml:space="preserve">Autorka </w:t>
      </w:r>
      <w:r w:rsidR="003B19F2">
        <w:rPr>
          <w:i/>
        </w:rPr>
        <w:t xml:space="preserve">místo toho se v </w:t>
      </w:r>
      <w:r w:rsidR="00B27463">
        <w:rPr>
          <w:i/>
        </w:rPr>
        <w:t>projektov</w:t>
      </w:r>
      <w:r w:rsidR="003B19F2">
        <w:rPr>
          <w:i/>
        </w:rPr>
        <w:t>é</w:t>
      </w:r>
      <w:r w:rsidR="00B27463">
        <w:rPr>
          <w:i/>
        </w:rPr>
        <w:t xml:space="preserve"> část</w:t>
      </w:r>
      <w:r w:rsidR="003B19F2">
        <w:rPr>
          <w:i/>
        </w:rPr>
        <w:t>i</w:t>
      </w:r>
      <w:r w:rsidR="00B27463">
        <w:rPr>
          <w:i/>
        </w:rPr>
        <w:t xml:space="preserve"> </w:t>
      </w:r>
      <w:r w:rsidR="003B19F2">
        <w:rPr>
          <w:i/>
        </w:rPr>
        <w:t xml:space="preserve">zaměřila </w:t>
      </w:r>
      <w:r w:rsidR="00B27463">
        <w:rPr>
          <w:i/>
        </w:rPr>
        <w:t xml:space="preserve">převážně </w:t>
      </w:r>
      <w:r w:rsidR="003B19F2">
        <w:rPr>
          <w:i/>
        </w:rPr>
        <w:t xml:space="preserve">na </w:t>
      </w:r>
      <w:r w:rsidR="00B27463">
        <w:rPr>
          <w:i/>
        </w:rPr>
        <w:t>tvorb</w:t>
      </w:r>
      <w:r w:rsidR="003B19F2">
        <w:rPr>
          <w:i/>
        </w:rPr>
        <w:t>u</w:t>
      </w:r>
      <w:r w:rsidR="00B27463">
        <w:rPr>
          <w:i/>
        </w:rPr>
        <w:t xml:space="preserve"> vnitropodnikových směrnic. </w:t>
      </w:r>
      <w:r w:rsidR="007E43A8">
        <w:rPr>
          <w:i/>
        </w:rPr>
        <w:t>Mezi nedostatky projektové části lze zařadit n</w:t>
      </w:r>
      <w:r w:rsidR="006578ED">
        <w:rPr>
          <w:i/>
        </w:rPr>
        <w:t>apř</w:t>
      </w:r>
      <w:r w:rsidR="007E43A8">
        <w:rPr>
          <w:i/>
        </w:rPr>
        <w:t xml:space="preserve">íklad tyto: </w:t>
      </w:r>
      <w:r w:rsidR="006578ED">
        <w:rPr>
          <w:i/>
        </w:rPr>
        <w:t>v kapitole 7 není zmínka o přijatých a poskytnutých zálohách</w:t>
      </w:r>
      <w:r w:rsidR="007E43A8">
        <w:rPr>
          <w:i/>
        </w:rPr>
        <w:t>,</w:t>
      </w:r>
      <w:r w:rsidR="006578ED">
        <w:rPr>
          <w:i/>
        </w:rPr>
        <w:t xml:space="preserve"> nedostatečně je popsán  přechodový můstek</w:t>
      </w:r>
      <w:r w:rsidR="003B19F2">
        <w:rPr>
          <w:i/>
        </w:rPr>
        <w:t>,</w:t>
      </w:r>
      <w:r w:rsidR="006578ED">
        <w:rPr>
          <w:i/>
        </w:rPr>
        <w:t xml:space="preserve"> zvláště získání dat k tabulce </w:t>
      </w:r>
      <w:r w:rsidR="007E43A8">
        <w:rPr>
          <w:i/>
        </w:rPr>
        <w:t xml:space="preserve">č. </w:t>
      </w:r>
      <w:r w:rsidR="006578ED">
        <w:rPr>
          <w:i/>
        </w:rPr>
        <w:t>24</w:t>
      </w:r>
      <w:r w:rsidR="007E43A8">
        <w:rPr>
          <w:i/>
        </w:rPr>
        <w:t xml:space="preserve">, </w:t>
      </w:r>
      <w:r w:rsidR="003B19F2">
        <w:rPr>
          <w:i/>
        </w:rPr>
        <w:t xml:space="preserve">v </w:t>
      </w:r>
      <w:r w:rsidR="006578ED">
        <w:rPr>
          <w:i/>
        </w:rPr>
        <w:t>kapitole 9 chybí účetní aspekt založení nové s.r.o.</w:t>
      </w:r>
      <w:r w:rsidR="007E43A8">
        <w:rPr>
          <w:i/>
        </w:rPr>
        <w:t xml:space="preserve"> </w:t>
      </w:r>
    </w:p>
    <w:p w:rsidR="00B27463" w:rsidRDefault="00B27463" w:rsidP="00750650">
      <w:pPr>
        <w:rPr>
          <w:i/>
        </w:rPr>
      </w:pPr>
    </w:p>
    <w:p w:rsidR="00845B98" w:rsidRPr="00AE58C9" w:rsidRDefault="00041929" w:rsidP="00750650">
      <w:pPr>
        <w:rPr>
          <w:i/>
        </w:rPr>
      </w:pPr>
      <w:r>
        <w:rPr>
          <w:i/>
        </w:rPr>
        <w:t>Jaké účetní postupy by nastaly při vniku s.r.o.? Pokuste se navrhnout zahajovací rozvahu a vyčíslit zřizovací výdaje k 1.1.2016 jako by k tomuto datu zvnikla s.r.o. (vycházejte z údajů z tabulky 24 a kap.6.9.1).</w:t>
      </w:r>
      <w:r w:rsidR="00D34846">
        <w:rPr>
          <w:i/>
        </w:rPr>
        <w:t xml:space="preserve"> </w:t>
      </w:r>
      <w:r w:rsidR="0051778F">
        <w:rPr>
          <w:i/>
        </w:rPr>
        <w:t xml:space="preserve"> </w:t>
      </w:r>
      <w:r w:rsidR="00422ACA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422ACA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2504B">
        <w:rPr>
          <w:i/>
        </w:rPr>
      </w:r>
      <w:r w:rsidR="00D2504B">
        <w:rPr>
          <w:i/>
        </w:rPr>
        <w:fldChar w:fldCharType="separate"/>
      </w:r>
      <w:r w:rsidR="00422ACA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422ACA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2504B">
        <w:rPr>
          <w:i/>
        </w:rPr>
      </w:r>
      <w:r w:rsidR="00D2504B">
        <w:rPr>
          <w:i/>
        </w:rPr>
        <w:fldChar w:fldCharType="separate"/>
      </w:r>
      <w:r w:rsidR="00422ACA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422ACA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422ACA" w:rsidRPr="00936F44">
        <w:rPr>
          <w:i/>
        </w:rPr>
      </w:r>
      <w:r w:rsidR="00422ACA" w:rsidRPr="00936F44">
        <w:rPr>
          <w:i/>
        </w:rPr>
        <w:fldChar w:fldCharType="separate"/>
      </w:r>
      <w:r w:rsidRPr="00936F44">
        <w:rPr>
          <w:i/>
          <w:noProof/>
        </w:rPr>
        <w:t> </w:t>
      </w:r>
      <w:r w:rsidRPr="00936F44">
        <w:rPr>
          <w:i/>
          <w:noProof/>
        </w:rPr>
        <w:t> </w:t>
      </w:r>
      <w:r w:rsidRPr="00936F44">
        <w:rPr>
          <w:i/>
          <w:noProof/>
        </w:rPr>
        <w:t> </w:t>
      </w:r>
      <w:r w:rsidRPr="00936F44">
        <w:rPr>
          <w:i/>
          <w:noProof/>
        </w:rPr>
        <w:t> </w:t>
      </w:r>
      <w:r w:rsidRPr="00936F44">
        <w:rPr>
          <w:i/>
          <w:noProof/>
        </w:rPr>
        <w:t> </w:t>
      </w:r>
      <w:r w:rsidR="00422ACA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422ACA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D2504B">
        <w:fldChar w:fldCharType="separate"/>
      </w:r>
      <w:r w:rsidR="00422ACA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04B" w:rsidRDefault="00D2504B">
      <w:r>
        <w:separator/>
      </w:r>
    </w:p>
  </w:endnote>
  <w:endnote w:type="continuationSeparator" w:id="0">
    <w:p w:rsidR="00D2504B" w:rsidRDefault="00D25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04B" w:rsidRDefault="00D2504B">
      <w:r>
        <w:separator/>
      </w:r>
    </w:p>
  </w:footnote>
  <w:footnote w:type="continuationSeparator" w:id="0">
    <w:p w:rsidR="00D2504B" w:rsidRDefault="00D2504B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41929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58ED"/>
    <w:rsid w:val="00347E98"/>
    <w:rsid w:val="003526FB"/>
    <w:rsid w:val="003818AE"/>
    <w:rsid w:val="003B19F2"/>
    <w:rsid w:val="003B5CE6"/>
    <w:rsid w:val="003C6485"/>
    <w:rsid w:val="003D36A5"/>
    <w:rsid w:val="003F5616"/>
    <w:rsid w:val="004023CF"/>
    <w:rsid w:val="004055A2"/>
    <w:rsid w:val="00412058"/>
    <w:rsid w:val="00422ACA"/>
    <w:rsid w:val="00474757"/>
    <w:rsid w:val="004C28FF"/>
    <w:rsid w:val="004F54EE"/>
    <w:rsid w:val="005024C4"/>
    <w:rsid w:val="0051778F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578E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7E43A8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D1CC1"/>
    <w:rsid w:val="00936F44"/>
    <w:rsid w:val="00971DE0"/>
    <w:rsid w:val="00983820"/>
    <w:rsid w:val="009A10A8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27463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2504B"/>
    <w:rsid w:val="00D34846"/>
    <w:rsid w:val="00D4690F"/>
    <w:rsid w:val="00D6236E"/>
    <w:rsid w:val="00DD4A7E"/>
    <w:rsid w:val="00DF1948"/>
    <w:rsid w:val="00DF2926"/>
    <w:rsid w:val="00E1292E"/>
    <w:rsid w:val="00E34A32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94CED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1EAA1AE-A15A-4EFD-9FBC-502312AB8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642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neubauerova</cp:lastModifiedBy>
  <cp:revision>2</cp:revision>
  <cp:lastPrinted>2014-07-24T08:52:00Z</cp:lastPrinted>
  <dcterms:created xsi:type="dcterms:W3CDTF">2016-05-01T17:58:00Z</dcterms:created>
  <dcterms:modified xsi:type="dcterms:W3CDTF">2016-05-01T17:58:00Z</dcterms:modified>
</cp:coreProperties>
</file>