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B3089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B3089">
        <w:fldChar w:fldCharType="separate"/>
      </w:r>
      <w:r w:rsidR="002B3089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B3089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B3089" w:rsidRPr="00F506F8">
        <w:rPr>
          <w:b/>
          <w:i/>
          <w:sz w:val="22"/>
          <w:szCs w:val="22"/>
        </w:rPr>
      </w:r>
      <w:r w:rsidR="002B3089" w:rsidRPr="00F506F8">
        <w:rPr>
          <w:b/>
          <w:i/>
          <w:sz w:val="22"/>
          <w:szCs w:val="22"/>
        </w:rPr>
        <w:fldChar w:fldCharType="separate"/>
      </w:r>
      <w:r w:rsidR="005E164C">
        <w:rPr>
          <w:b/>
          <w:i/>
          <w:sz w:val="22"/>
          <w:szCs w:val="22"/>
        </w:rPr>
        <w:t xml:space="preserve">Bc. </w:t>
      </w:r>
      <w:r w:rsidR="00951CEA">
        <w:rPr>
          <w:b/>
          <w:i/>
          <w:sz w:val="22"/>
          <w:szCs w:val="22"/>
        </w:rPr>
        <w:t>Staněk Lukáš</w:t>
      </w:r>
      <w:bookmarkStart w:id="3" w:name="_GoBack"/>
      <w:bookmarkEnd w:id="3"/>
      <w:r w:rsidR="002B3089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B3089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B3089">
        <w:fldChar w:fldCharType="separate"/>
      </w:r>
      <w:r w:rsidR="002B3089">
        <w:fldChar w:fldCharType="end"/>
      </w:r>
      <w:bookmarkEnd w:id="2"/>
      <w:r>
        <w:t xml:space="preserve"> DP:</w:t>
      </w:r>
      <w:bookmarkStart w:id="4" w:name="Text2"/>
      <w:r w:rsidR="002B3089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B3089" w:rsidRPr="00F506F8">
        <w:rPr>
          <w:b/>
          <w:i/>
          <w:sz w:val="22"/>
          <w:szCs w:val="22"/>
        </w:rPr>
      </w:r>
      <w:r w:rsidR="002B3089" w:rsidRPr="00F506F8">
        <w:rPr>
          <w:b/>
          <w:i/>
          <w:sz w:val="22"/>
          <w:szCs w:val="22"/>
        </w:rPr>
        <w:fldChar w:fldCharType="separate"/>
      </w:r>
      <w:r w:rsidR="005E164C">
        <w:rPr>
          <w:b/>
          <w:i/>
          <w:sz w:val="22"/>
          <w:szCs w:val="22"/>
        </w:rPr>
        <w:t>doc. Ing. Pavla Staňková, Ph.D.</w:t>
      </w:r>
      <w:r w:rsidR="002B3089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2B3089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B3089" w:rsidRPr="00F506F8">
        <w:rPr>
          <w:b/>
          <w:i/>
          <w:sz w:val="22"/>
          <w:szCs w:val="22"/>
        </w:rPr>
      </w:r>
      <w:r w:rsidR="002B3089" w:rsidRPr="00F506F8">
        <w:rPr>
          <w:b/>
          <w:i/>
          <w:sz w:val="22"/>
          <w:szCs w:val="22"/>
        </w:rPr>
        <w:fldChar w:fldCharType="separate"/>
      </w:r>
      <w:r w:rsidR="005E164C">
        <w:rPr>
          <w:b/>
          <w:i/>
          <w:sz w:val="22"/>
          <w:szCs w:val="22"/>
        </w:rPr>
        <w:t>2015/16</w:t>
      </w:r>
      <w:r w:rsidR="002B3089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2B3089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B3089" w:rsidRPr="007358A5">
        <w:rPr>
          <w:b/>
          <w:i/>
          <w:sz w:val="22"/>
          <w:szCs w:val="22"/>
        </w:rPr>
      </w:r>
      <w:r w:rsidR="002B3089" w:rsidRPr="007358A5">
        <w:rPr>
          <w:b/>
          <w:i/>
          <w:sz w:val="22"/>
          <w:szCs w:val="22"/>
        </w:rPr>
        <w:fldChar w:fldCharType="separate"/>
      </w:r>
      <w:r w:rsidR="00060194">
        <w:rPr>
          <w:b/>
          <w:i/>
          <w:sz w:val="22"/>
          <w:szCs w:val="22"/>
        </w:rPr>
        <w:t>Projekt marketingové komunikace zdravotnické organizace s využitím principů podpory propagace zdravotní péče firmy Baťa a.s. do roku 1945</w:t>
      </w:r>
      <w:r w:rsidR="002B3089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B3089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3815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B308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381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B308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381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B308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381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B3089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316E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B308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316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B308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316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B308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316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B308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316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B308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316E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316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316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316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B308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70F9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B308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70F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B308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70F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B308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70F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B308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70F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B308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70F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B308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1A35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1A3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1A3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1A3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1A3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1A3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1A3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B308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1A35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1A3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316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1A3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B308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1A3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1A3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B3089" w:rsidP="00E11A3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11A35">
              <w:rPr>
                <w:b/>
                <w:noProof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E11A35" w:rsidRPr="00E11A35" w:rsidRDefault="002B3089" w:rsidP="00E11A3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11A35" w:rsidRPr="00E11A35">
        <w:rPr>
          <w:i/>
        </w:rPr>
        <w:t>Diplomová práce navazuje na poslání UTB, kde je zdůrazněno, že univerzita chce rozvíjet vědomosti, schopnosti a dovednosti, nacházet nové myšlenky a pomáhat je uskutečňovat, sloužit společnosti i jednotlivci v duchu baťovských hodnot, které univerzita ctí. Na tuto myšlenku navazuje i diplomová práce, která si klade za cíl aplikovat principy propagace firmy Baťa, a.s. na současnou marketingovou komunikaci zdravotnického zařízení. V teoretické části jsou prezentovány nepřesné pojmy, např. kapitola 3.1.1 je nazvána Marketingová komunikace ve zdravotnictví, ale jednotlivé kapitoly jsou Produkt, Cena, Distribuce a Komunikace. Tudíž vlastně název kapitoly 3.1.1 odpovídá obsahově pouze kapitole 3.1.1.4. Úvod, abstrakt, cíle a metody zpracování práce a závěr působí, jako by byly dodělávány na poslední chvíli a nejsou dostatečně propracovány. Např. v kapitole Cíle a metody zpracování práce chybí upřesnění konkrétních metod sběru dat, chybí také popis metod využitých v projektu, zejména časová, nákladová a riziková analýza. Část analýzy zaměřená na zdravotnické zařízení je hodně povrchní. Vzhledem k tomu, že jedním z bodů zadání je analyzovat současnou úroveň marketingové komunikace, určitě by měla být podrobnější (je jen na jednu stranu), a to nejen co se týče vlastních aktivit organizace, ale také například srovnání úrovně marketingové komunikace s konkurencí. U BCG analýzy není zřejmé, jak byla sestavena? SWOT analýza není správná, všechny 4 příležitosti jsou vlastně slabými stránkami, že tyto aktivity zatím nedělají. Příležitosti musí vyplývat z analýzy okolí, tedy vnějšího mikroprostředí (zákazníci, konkurence, dodavatelé apod.) a z makroprostředí (ekonomického, technologického, sociálního a politického. Tato analýza však v práci chybí. V projektu postrádám větší propojení s výsledky analýzy propagace firmy Baťa, co z těchto poznatků je využito pro návrhovou část. V nákladové analýze chybí zdroje financování a hlavně výpočet návratnosti vložených investic.</w:t>
      </w:r>
    </w:p>
    <w:p w:rsidR="00E11A35" w:rsidRDefault="00E11A35" w:rsidP="00E11A35">
      <w:pPr>
        <w:rPr>
          <w:i/>
        </w:rPr>
      </w:pPr>
      <w:r w:rsidRPr="00E11A35">
        <w:rPr>
          <w:i/>
        </w:rPr>
        <w:t xml:space="preserve"> I přes uvedené nedostatk</w:t>
      </w:r>
      <w:r w:rsidR="00893D47">
        <w:rPr>
          <w:i/>
        </w:rPr>
        <w:t>y</w:t>
      </w:r>
      <w:r w:rsidRPr="00E11A35">
        <w:rPr>
          <w:i/>
        </w:rPr>
        <w:t xml:space="preserve"> považuji cíl</w:t>
      </w:r>
      <w:r w:rsidR="00893D47">
        <w:rPr>
          <w:i/>
        </w:rPr>
        <w:t xml:space="preserve"> diplomové</w:t>
      </w:r>
      <w:r w:rsidRPr="00E11A35">
        <w:rPr>
          <w:i/>
        </w:rPr>
        <w:t xml:space="preserve"> práce za splněný a doporučuji </w:t>
      </w:r>
      <w:r w:rsidR="00893D47">
        <w:rPr>
          <w:i/>
        </w:rPr>
        <w:t xml:space="preserve">ji </w:t>
      </w:r>
      <w:r w:rsidRPr="00E11A35">
        <w:rPr>
          <w:i/>
        </w:rPr>
        <w:t>k obhajobě.</w:t>
      </w:r>
    </w:p>
    <w:p w:rsidR="00E11A35" w:rsidRPr="00E11A35" w:rsidRDefault="00E11A35" w:rsidP="00E11A35">
      <w:pPr>
        <w:rPr>
          <w:i/>
        </w:rPr>
      </w:pPr>
    </w:p>
    <w:p w:rsidR="00E11A35" w:rsidRPr="00E11A35" w:rsidRDefault="00E11A35" w:rsidP="00E11A35">
      <w:pPr>
        <w:rPr>
          <w:i/>
        </w:rPr>
      </w:pPr>
      <w:r w:rsidRPr="00E11A35">
        <w:rPr>
          <w:i/>
        </w:rPr>
        <w:t>Otázky k obhajobě:</w:t>
      </w:r>
    </w:p>
    <w:p w:rsidR="00E11A35" w:rsidRPr="00E11A35" w:rsidRDefault="00E11A35" w:rsidP="00E11A35">
      <w:pPr>
        <w:rPr>
          <w:i/>
        </w:rPr>
      </w:pPr>
      <w:r w:rsidRPr="00E11A35">
        <w:rPr>
          <w:i/>
        </w:rPr>
        <w:t xml:space="preserve">1. V rámci marketingového mixu ve zdravotnictví se spíše přechází od 4P ke 4C. V tomto pojetí je nahrazen nástroj distribuce nástrojem </w:t>
      </w:r>
      <w:proofErr w:type="spellStart"/>
      <w:r w:rsidRPr="00E11A35">
        <w:rPr>
          <w:i/>
        </w:rPr>
        <w:t>convenience</w:t>
      </w:r>
      <w:proofErr w:type="spellEnd"/>
      <w:r w:rsidRPr="00E11A35">
        <w:rPr>
          <w:i/>
        </w:rPr>
        <w:t>. Vysvětlete podstatu tohoto rozdílu a aplikujte jej na zdravotnictví.</w:t>
      </w:r>
    </w:p>
    <w:p w:rsidR="00E11A35" w:rsidRPr="00E11A35" w:rsidRDefault="00E11A35" w:rsidP="00E11A35">
      <w:pPr>
        <w:rPr>
          <w:i/>
        </w:rPr>
      </w:pPr>
      <w:r w:rsidRPr="00E11A35">
        <w:rPr>
          <w:i/>
        </w:rPr>
        <w:t xml:space="preserve">2. Jsou vaše návrhy efektivní? Jak byste spočítal jejich efektivnost? </w:t>
      </w:r>
    </w:p>
    <w:p w:rsidR="00845B98" w:rsidRPr="00AE58C9" w:rsidRDefault="00E11A35" w:rsidP="00E11A35">
      <w:pPr>
        <w:rPr>
          <w:i/>
        </w:rPr>
      </w:pPr>
      <w:r w:rsidRPr="00E11A35">
        <w:rPr>
          <w:i/>
        </w:rPr>
        <w:t>3. Jak byla sestavena BCG analýza? Na základě jakých dat?</w:t>
      </w:r>
      <w:r w:rsidR="002B3089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lastRenderedPageBreak/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2B3089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A316E" w:rsidRPr="00AE58C9">
        <w:rPr>
          <w:i/>
        </w:rPr>
      </w:r>
      <w:r w:rsidR="002B3089">
        <w:rPr>
          <w:i/>
        </w:rPr>
        <w:fldChar w:fldCharType="separate"/>
      </w:r>
      <w:r w:rsidR="002B3089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B3089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B3089">
        <w:rPr>
          <w:i/>
        </w:rPr>
      </w:r>
      <w:r w:rsidR="002B3089">
        <w:rPr>
          <w:i/>
        </w:rPr>
        <w:fldChar w:fldCharType="separate"/>
      </w:r>
      <w:r w:rsidR="002B3089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2B3089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B3089" w:rsidRPr="00936F44">
        <w:rPr>
          <w:i/>
        </w:rPr>
      </w:r>
      <w:r w:rsidR="002B3089" w:rsidRPr="00936F44">
        <w:rPr>
          <w:i/>
        </w:rPr>
        <w:fldChar w:fldCharType="separate"/>
      </w:r>
      <w:r w:rsidR="005E164C">
        <w:rPr>
          <w:i/>
          <w:noProof/>
        </w:rPr>
        <w:t>9. 5. 2016</w:t>
      </w:r>
      <w:r w:rsidR="002B3089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B3089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B3089">
        <w:fldChar w:fldCharType="separate"/>
      </w:r>
      <w:r w:rsidR="002B3089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0A8" w:rsidRDefault="005C60A8">
      <w:r>
        <w:separator/>
      </w:r>
    </w:p>
  </w:endnote>
  <w:endnote w:type="continuationSeparator" w:id="0">
    <w:p w:rsidR="005C60A8" w:rsidRDefault="005C6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0A8" w:rsidRDefault="005C60A8">
      <w:r>
        <w:separator/>
      </w:r>
    </w:p>
  </w:footnote>
  <w:footnote w:type="continuationSeparator" w:id="0">
    <w:p w:rsidR="005C60A8" w:rsidRDefault="005C60A8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60194"/>
    <w:rsid w:val="00074A7D"/>
    <w:rsid w:val="00095B54"/>
    <w:rsid w:val="000A3858"/>
    <w:rsid w:val="000C21A9"/>
    <w:rsid w:val="000D43AB"/>
    <w:rsid w:val="000E1EDC"/>
    <w:rsid w:val="001007D0"/>
    <w:rsid w:val="00107EC6"/>
    <w:rsid w:val="00117875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3815"/>
    <w:rsid w:val="002126D4"/>
    <w:rsid w:val="00240D6D"/>
    <w:rsid w:val="002428DA"/>
    <w:rsid w:val="00246CC0"/>
    <w:rsid w:val="002639CA"/>
    <w:rsid w:val="00292769"/>
    <w:rsid w:val="00296250"/>
    <w:rsid w:val="002A4678"/>
    <w:rsid w:val="002B3089"/>
    <w:rsid w:val="002B5820"/>
    <w:rsid w:val="002D7EF6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0A8"/>
    <w:rsid w:val="005C64F3"/>
    <w:rsid w:val="005E1278"/>
    <w:rsid w:val="005E164C"/>
    <w:rsid w:val="005F755D"/>
    <w:rsid w:val="0060527D"/>
    <w:rsid w:val="006264A4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970F9"/>
    <w:rsid w:val="007A316E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3D47"/>
    <w:rsid w:val="00897167"/>
    <w:rsid w:val="008A1B21"/>
    <w:rsid w:val="008B6839"/>
    <w:rsid w:val="008F1D98"/>
    <w:rsid w:val="00936F44"/>
    <w:rsid w:val="00951CEA"/>
    <w:rsid w:val="00971DE0"/>
    <w:rsid w:val="00983820"/>
    <w:rsid w:val="009C0583"/>
    <w:rsid w:val="009D3840"/>
    <w:rsid w:val="009D59CD"/>
    <w:rsid w:val="00A06B48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824B4"/>
    <w:rsid w:val="00C9306F"/>
    <w:rsid w:val="00CB4E27"/>
    <w:rsid w:val="00CD0E03"/>
    <w:rsid w:val="00CD1219"/>
    <w:rsid w:val="00CE4F35"/>
    <w:rsid w:val="00D01283"/>
    <w:rsid w:val="00D16494"/>
    <w:rsid w:val="00D4690F"/>
    <w:rsid w:val="00D6236E"/>
    <w:rsid w:val="00DD4A7E"/>
    <w:rsid w:val="00DF1948"/>
    <w:rsid w:val="00DF2926"/>
    <w:rsid w:val="00E11A35"/>
    <w:rsid w:val="00E1292E"/>
    <w:rsid w:val="00E366A1"/>
    <w:rsid w:val="00E506F0"/>
    <w:rsid w:val="00E70B85"/>
    <w:rsid w:val="00E70D63"/>
    <w:rsid w:val="00E725B3"/>
    <w:rsid w:val="00F0645F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ACBC2C0-107C-4787-97A6-53C77FA31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837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Staňková</cp:lastModifiedBy>
  <cp:revision>6</cp:revision>
  <cp:lastPrinted>2014-07-24T08:52:00Z</cp:lastPrinted>
  <dcterms:created xsi:type="dcterms:W3CDTF">2016-05-08T07:42:00Z</dcterms:created>
  <dcterms:modified xsi:type="dcterms:W3CDTF">2016-05-08T08:25:00Z</dcterms:modified>
</cp:coreProperties>
</file>