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0"/>
        <w:gridCol w:w="31"/>
        <w:gridCol w:w="503"/>
        <w:gridCol w:w="187"/>
        <w:gridCol w:w="694"/>
      </w:tblGrid>
      <w:tr w:rsidR="00EE7A67" w:rsidTr="00EE7A67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A67" w:rsidRDefault="00EE7A6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057525" cy="476250"/>
                  <wp:effectExtent l="0" t="0" r="9525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A67" w:rsidRDefault="00EE7A6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EE7A67" w:rsidRDefault="00EE7A6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EE7A67" w:rsidRDefault="00EE7A6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OPONENTA BAKALÁŘSKÉ PRÁCE</w:t>
            </w:r>
          </w:p>
          <w:p w:rsidR="00EE7A67" w:rsidRDefault="00EE7A6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EE7A67" w:rsidTr="00EE7A67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Osobnost vysokoškolského učitele prizmatem studentů ošetřovatelství</w:t>
            </w:r>
          </w:p>
        </w:tc>
      </w:tr>
      <w:tr w:rsidR="00EE7A67" w:rsidTr="00EE7A67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 xml:space="preserve"> Laura Menšová</w:t>
            </w:r>
          </w:p>
        </w:tc>
      </w:tr>
      <w:tr w:rsidR="00EE7A67" w:rsidTr="00EE7A67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Oponent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doc. PhDr. Josef Konečný, CSc.</w:t>
            </w:r>
          </w:p>
        </w:tc>
      </w:tr>
      <w:tr w:rsidR="00EE7A67" w:rsidTr="00EE7A67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 xml:space="preserve">Obor: 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Všeobecná sestra</w:t>
            </w:r>
          </w:p>
        </w:tc>
      </w:tr>
      <w:tr w:rsidR="00EE7A67" w:rsidTr="00EE7A67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Ústav: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Ústav zdravotnických věd</w:t>
            </w:r>
          </w:p>
        </w:tc>
      </w:tr>
      <w:tr w:rsidR="00EE7A67" w:rsidTr="00EE7A67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prezenční</w:t>
            </w:r>
          </w:p>
        </w:tc>
      </w:tr>
      <w:tr w:rsidR="00EE7A67" w:rsidTr="00EE7A67">
        <w:trPr>
          <w:trHeight w:val="78"/>
        </w:trPr>
        <w:tc>
          <w:tcPr>
            <w:tcW w:w="6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EE7A67" w:rsidRDefault="00EE7A67">
            <w:pPr>
              <w:spacing w:after="0" w:line="240" w:lineRule="auto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Vztah tématu k oboru studia, aktuálnost tématu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Kvalita sumarizace informací v kapitole Závěr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 xml:space="preserve">Kvalita Příloh: </w:t>
            </w:r>
            <w:sdt>
              <w:sdtPr>
                <w:id w:val="8024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775747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jc w:val="center"/>
            </w:pPr>
          </w:p>
        </w:tc>
      </w:tr>
      <w:tr w:rsidR="00EE7A67" w:rsidTr="00EE7A67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jc w:val="both"/>
            </w:pPr>
            <w:r>
              <w:t>Rozsah práce (30–70 stran)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6935717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87345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překročen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14195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nedosažen</w:t>
            </w:r>
          </w:p>
        </w:tc>
      </w:tr>
      <w:tr w:rsidR="00EE7A67" w:rsidTr="00EE7A67">
        <w:trPr>
          <w:trHeight w:val="547"/>
        </w:trPr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7" w:rsidRDefault="00EE7A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EE7A67" w:rsidRDefault="00EE7A67">
            <w:pPr>
              <w:spacing w:after="0" w:line="240" w:lineRule="auto"/>
            </w:pPr>
            <w:r>
              <w:t xml:space="preserve">Jde o zpracování potřebného tématu, což lze pozitivně hodnotit zejména v praktické části. V oblasti teorie je přece jen poněkud patrná malá zkušenost s danou problematikou a je zde možno nalézt </w:t>
            </w:r>
            <w:r>
              <w:lastRenderedPageBreak/>
              <w:t>značné nepřesnosti. Vzhledem k zaměření oboru a i celkové značné náročnosti na zvládnutí teorie osobnosti však zaujímám velmi tolerantní stanovisko.</w:t>
            </w:r>
          </w:p>
          <w:p w:rsidR="00EE7A67" w:rsidRDefault="00EE7A67">
            <w:pPr>
              <w:spacing w:after="0" w:line="240" w:lineRule="auto"/>
            </w:pPr>
          </w:p>
          <w:p w:rsidR="00EE7A67" w:rsidRDefault="00EE7A67">
            <w:pPr>
              <w:spacing w:after="0" w:line="240" w:lineRule="auto"/>
            </w:pPr>
          </w:p>
        </w:tc>
      </w:tr>
      <w:tr w:rsidR="00EE7A67" w:rsidTr="00EE7A67"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  <w:p w:rsidR="00EE7A67" w:rsidRDefault="00EE7A67">
            <w:pPr>
              <w:spacing w:after="0" w:line="240" w:lineRule="auto"/>
            </w:pPr>
            <w:r>
              <w:t>Existuje na většině  VŠ u nás hodnocení učitelů studenty, tam jde zpravidla o posuzování konkrétního chování učitele. Jaké konkrétní chování VŠ učitele může podporovat rozvoj příznivého, pozitivního obrazu učitele u žáků a jaké negativní obraz?</w:t>
            </w:r>
          </w:p>
        </w:tc>
      </w:tr>
      <w:tr w:rsidR="00EE7A67" w:rsidTr="00EE7A6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1412270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28028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A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92082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B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97656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C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12326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75628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E</w:t>
            </w:r>
          </w:p>
        </w:tc>
      </w:tr>
      <w:tr w:rsidR="00EE7A67" w:rsidTr="00EE7A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67" w:rsidRDefault="00EE7A67">
            <w:pPr>
              <w:spacing w:after="0" w:line="240" w:lineRule="auto"/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947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EE7A67" w:rsidRDefault="00EE7A67">
            <w:pPr>
              <w:spacing w:after="0" w:line="240" w:lineRule="auto"/>
            </w:pPr>
            <w:sdt>
              <w:sdtPr>
                <w:id w:val="10308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</w:t>
            </w:r>
          </w:p>
        </w:tc>
      </w:tr>
      <w:tr w:rsidR="00EE7A67" w:rsidTr="00EE7A67"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>Datum:</w:t>
            </w:r>
            <w:proofErr w:type="gramStart"/>
            <w:r>
              <w:t>28.5.2016</w:t>
            </w:r>
            <w:proofErr w:type="gramEnd"/>
          </w:p>
        </w:tc>
        <w:tc>
          <w:tcPr>
            <w:tcW w:w="4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7" w:rsidRDefault="00EE7A67">
            <w:pPr>
              <w:spacing w:after="0" w:line="240" w:lineRule="auto"/>
            </w:pPr>
            <w:r>
              <w:t xml:space="preserve">Podpis: Josef Konečný </w:t>
            </w:r>
            <w:proofErr w:type="gramStart"/>
            <w:r>
              <w:t>v.r.</w:t>
            </w:r>
            <w:proofErr w:type="gramEnd"/>
          </w:p>
        </w:tc>
      </w:tr>
    </w:tbl>
    <w:p w:rsidR="00EE7A67" w:rsidRDefault="00EE7A67" w:rsidP="00EE7A67"/>
    <w:p w:rsidR="00EE7A67" w:rsidRDefault="00EE7A67" w:rsidP="00EE7A67"/>
    <w:p w:rsidR="00D07C33" w:rsidRDefault="00EE7A67">
      <w:bookmarkStart w:id="0" w:name="_GoBack"/>
      <w:bookmarkEnd w:id="0"/>
    </w:p>
    <w:sectPr w:rsidR="00D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67"/>
    <w:rsid w:val="005E6F9B"/>
    <w:rsid w:val="00942E06"/>
    <w:rsid w:val="00E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23BF9-699A-4B1A-9E03-9214CA21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7A6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7A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Garguláková Ivana</dc:creator>
  <cp:keywords/>
  <dc:description/>
  <cp:lastModifiedBy>Garguláková Ivana</cp:lastModifiedBy>
  <cp:revision>1</cp:revision>
  <dcterms:created xsi:type="dcterms:W3CDTF">2016-05-30T09:49:00Z</dcterms:created>
  <dcterms:modified xsi:type="dcterms:W3CDTF">2016-05-30T09:50:00Z</dcterms:modified>
</cp:coreProperties>
</file>