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A735DC" w:rsidRDefault="00B63667" w:rsidP="00B63667">
            <w:pPr>
              <w:rPr>
                <w:b/>
              </w:rPr>
            </w:pPr>
            <w:r>
              <w:rPr>
                <w:b/>
              </w:rPr>
              <w:t>EDUKOVANOST</w:t>
            </w:r>
            <w:r w:rsidR="001535F4">
              <w:rPr>
                <w:b/>
              </w:rPr>
              <w:t xml:space="preserve"> PACIENTŮ S ON</w:t>
            </w:r>
            <w:r>
              <w:rPr>
                <w:b/>
              </w:rPr>
              <w:t>EMOCNĚNÍM COLITIS ULCEROSA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B63667" w:rsidP="00B63667">
            <w:r>
              <w:t>Nikola Gajduš</w:t>
            </w:r>
            <w:r w:rsidR="001535F4">
              <w:t>k</w:t>
            </w:r>
            <w:r w:rsidR="00A735DC">
              <w:t>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A735DC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735DC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B63667" w:rsidP="00B63667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C26459" w:rsidRDefault="005D079A" w:rsidP="007F31CD">
            <w:pPr>
              <w:jc w:val="center"/>
              <w:rPr>
                <w:b/>
              </w:rPr>
            </w:pPr>
            <w:r w:rsidRPr="00C2645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C26459" w:rsidRDefault="005D079A" w:rsidP="007F31CD">
            <w:pPr>
              <w:jc w:val="center"/>
              <w:rPr>
                <w:b/>
              </w:rPr>
            </w:pPr>
            <w:r w:rsidRPr="00C2645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E51B89" w:rsidRDefault="00D60C44" w:rsidP="007F31C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564A95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564A95" w:rsidRDefault="00564A95" w:rsidP="007F31CD">
            <w:pPr>
              <w:jc w:val="center"/>
              <w:rPr>
                <w:b/>
              </w:rPr>
            </w:pPr>
            <w:r w:rsidRPr="00564A9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E51B89" w:rsidRDefault="005D079A" w:rsidP="007F31CD">
            <w:pPr>
              <w:jc w:val="center"/>
              <w:rPr>
                <w:b/>
              </w:rPr>
            </w:pPr>
            <w:r w:rsidRPr="00E51B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564A95" w:rsidRDefault="00564A95" w:rsidP="007F31CD">
            <w:pPr>
              <w:jc w:val="center"/>
              <w:rPr>
                <w:b/>
              </w:rPr>
            </w:pPr>
            <w:r w:rsidRPr="00564A9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D60C44" w:rsidRDefault="00D60C44" w:rsidP="007F31CD">
            <w:pPr>
              <w:jc w:val="center"/>
              <w:rPr>
                <w:b/>
              </w:rPr>
            </w:pPr>
            <w:r w:rsidRPr="00D60C44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9569F7" w:rsidRDefault="009569F7" w:rsidP="007F31CD">
            <w:pPr>
              <w:jc w:val="center"/>
              <w:rPr>
                <w:b/>
              </w:rPr>
            </w:pPr>
            <w:r w:rsidRPr="009569F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575A2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6B6998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6B6998" w:rsidRDefault="00D60C44" w:rsidP="007F31C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564A95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Default="00564A95" w:rsidP="007F31CD">
            <w:pPr>
              <w:jc w:val="center"/>
            </w:pPr>
            <w:r w:rsidRPr="00564A9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6B6998" w:rsidRDefault="005D079A" w:rsidP="007F31CD">
            <w:pPr>
              <w:jc w:val="center"/>
              <w:rPr>
                <w:b/>
              </w:rPr>
            </w:pPr>
            <w:r w:rsidRPr="006B699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EC7CD0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A735D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EC7CD0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EC7CD0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6B6998" w:rsidRPr="00442D0E" w:rsidRDefault="00A735DC" w:rsidP="00C26459">
            <w:pPr>
              <w:jc w:val="both"/>
            </w:pPr>
            <w:r w:rsidRPr="001535F4">
              <w:t xml:space="preserve">   </w:t>
            </w:r>
            <w:r w:rsidR="00010260">
              <w:t>Autorka Nikola Gajdušková předkládá k posouzení ba</w:t>
            </w:r>
            <w:r w:rsidRPr="00A735DC">
              <w:t>kalář</w:t>
            </w:r>
            <w:r>
              <w:t>sk</w:t>
            </w:r>
            <w:r w:rsidR="00010260">
              <w:t>ou</w:t>
            </w:r>
            <w:r w:rsidR="001535F4">
              <w:t xml:space="preserve"> prác</w:t>
            </w:r>
            <w:r w:rsidR="00010260">
              <w:t xml:space="preserve">i o rozsahu </w:t>
            </w:r>
            <w:r w:rsidR="001370DF">
              <w:t xml:space="preserve">69 </w:t>
            </w:r>
            <w:r>
              <w:t>s. čistého textu</w:t>
            </w:r>
            <w:r w:rsidR="001370DF">
              <w:t xml:space="preserve">, doplněnou 7 </w:t>
            </w:r>
            <w:r w:rsidR="00D60C44">
              <w:t xml:space="preserve">kvalitními </w:t>
            </w:r>
            <w:r w:rsidR="001370DF">
              <w:t xml:space="preserve">přílohami a brožurkou pro pacienty. </w:t>
            </w:r>
            <w:r w:rsidR="00C26459">
              <w:t>Práce je členěná na část teoretickou a praktickou</w:t>
            </w:r>
            <w:r w:rsidR="00D60C44">
              <w:t>, obě části jsou vyvážené</w:t>
            </w:r>
            <w:r w:rsidR="00C26459">
              <w:t>.</w:t>
            </w:r>
            <w:r w:rsidR="00D60C44">
              <w:t xml:space="preserve"> </w:t>
            </w:r>
            <w:r w:rsidR="004063DE" w:rsidRPr="00442D0E">
              <w:t>V seznamu použité literatury je uvedeno 35 zdrojů, které</w:t>
            </w:r>
            <w:r w:rsidRPr="00442D0E">
              <w:t xml:space="preserve"> </w:t>
            </w:r>
            <w:r w:rsidR="004063DE" w:rsidRPr="00442D0E">
              <w:rPr>
                <w:rFonts w:cs="Times New Roman"/>
              </w:rPr>
              <w:t xml:space="preserve">hodnotím jako relevantní, odpovídající charakteru práce, jejímu tématu i rozsahu. Odkazy a citace </w:t>
            </w:r>
            <w:r w:rsidR="004063DE" w:rsidRPr="00442D0E">
              <w:rPr>
                <w:rFonts w:cs="Times New Roman"/>
              </w:rPr>
              <w:lastRenderedPageBreak/>
              <w:t>jsou</w:t>
            </w:r>
            <w:r w:rsidRPr="00442D0E">
              <w:t xml:space="preserve"> dle doporučené normy</w:t>
            </w:r>
            <w:r w:rsidR="00835985" w:rsidRPr="00442D0E">
              <w:t>. Práce je</w:t>
            </w:r>
            <w:r w:rsidR="00D60C44">
              <w:t xml:space="preserve"> </w:t>
            </w:r>
            <w:r w:rsidR="00835985" w:rsidRPr="00442D0E">
              <w:t>po stránce jazykové na velmi dobré úrovni.</w:t>
            </w:r>
            <w:r w:rsidR="006F5E09" w:rsidRPr="00442D0E">
              <w:t xml:space="preserve"> Zvolené téma</w:t>
            </w:r>
            <w:r w:rsidRPr="00442D0E">
              <w:t xml:space="preserve"> plně koresponduje se studovaným oborem</w:t>
            </w:r>
            <w:r w:rsidR="00BC09D4" w:rsidRPr="00442D0E">
              <w:t xml:space="preserve">, jedná se o aktuální </w:t>
            </w:r>
            <w:r w:rsidR="00B44424">
              <w:t>problematiku</w:t>
            </w:r>
            <w:r w:rsidRPr="00442D0E">
              <w:t>.</w:t>
            </w:r>
            <w:r w:rsidR="00C26459" w:rsidRPr="00442D0E">
              <w:t xml:space="preserve"> </w:t>
            </w:r>
            <w:r w:rsidR="00835985" w:rsidRPr="00442D0E">
              <w:t>Autorka p</w:t>
            </w:r>
            <w:r w:rsidR="00BC09D4" w:rsidRPr="00442D0E">
              <w:t>řistupovala</w:t>
            </w:r>
            <w:r w:rsidR="00D60C44">
              <w:t xml:space="preserve"> </w:t>
            </w:r>
            <w:r w:rsidR="00D60C44">
              <w:br/>
            </w:r>
            <w:r w:rsidR="00BC09D4" w:rsidRPr="00442D0E">
              <w:t xml:space="preserve">k tématu </w:t>
            </w:r>
            <w:r w:rsidR="00D60C44">
              <w:t xml:space="preserve">velmi </w:t>
            </w:r>
            <w:r w:rsidR="00BC09D4" w:rsidRPr="00442D0E">
              <w:t>zodpovědně</w:t>
            </w:r>
            <w:r w:rsidR="00835985" w:rsidRPr="00442D0E">
              <w:t>.</w:t>
            </w:r>
            <w:r w:rsidR="007348A1" w:rsidRPr="00442D0E">
              <w:t xml:space="preserve"> </w:t>
            </w:r>
          </w:p>
          <w:p w:rsidR="00BC09D4" w:rsidRDefault="00BC09D4" w:rsidP="00C26459">
            <w:pPr>
              <w:jc w:val="both"/>
            </w:pPr>
          </w:p>
          <w:p w:rsidR="00F65B37" w:rsidRDefault="00835985" w:rsidP="00C26459">
            <w:pPr>
              <w:jc w:val="both"/>
            </w:pPr>
            <w:r>
              <w:t xml:space="preserve">   Teoretická část</w:t>
            </w:r>
            <w:r w:rsidR="00F65B37">
              <w:t xml:space="preserve"> </w:t>
            </w:r>
            <w:r>
              <w:t>obsahuje</w:t>
            </w:r>
            <w:r w:rsidR="008E0C61">
              <w:t xml:space="preserve"> </w:t>
            </w:r>
            <w:r w:rsidR="000875BD">
              <w:t>čtyři</w:t>
            </w:r>
            <w:r w:rsidR="008E0C61">
              <w:t xml:space="preserve"> kapitoly - </w:t>
            </w:r>
            <w:r w:rsidR="000875BD">
              <w:t xml:space="preserve">první je věnována anatomii a fyziologii tlustého střeva, </w:t>
            </w:r>
            <w:r w:rsidR="00F65B37">
              <w:br/>
            </w:r>
            <w:r w:rsidR="000875BD">
              <w:t xml:space="preserve">ve druhé části je popisována </w:t>
            </w:r>
            <w:proofErr w:type="spellStart"/>
            <w:r w:rsidR="000875BD">
              <w:t>ulcerozní</w:t>
            </w:r>
            <w:proofErr w:type="spellEnd"/>
            <w:r w:rsidR="000875BD">
              <w:t xml:space="preserve"> kolitida. </w:t>
            </w:r>
            <w:r w:rsidR="009B6450">
              <w:t>Na s. 14 autorka píše: (</w:t>
            </w:r>
            <w:proofErr w:type="gramStart"/>
            <w:r w:rsidR="009B6450">
              <w:t xml:space="preserve">kouření) </w:t>
            </w:r>
            <w:r w:rsidR="00D60C44">
              <w:t xml:space="preserve"> </w:t>
            </w:r>
            <w:r w:rsidR="009B6450" w:rsidRPr="00D60C44">
              <w:rPr>
                <w:i/>
              </w:rPr>
              <w:t>"Jeho</w:t>
            </w:r>
            <w:proofErr w:type="gramEnd"/>
            <w:r w:rsidR="009B6450" w:rsidRPr="00D60C44">
              <w:rPr>
                <w:i/>
              </w:rPr>
              <w:t xml:space="preserve"> vliv na </w:t>
            </w:r>
            <w:proofErr w:type="spellStart"/>
            <w:r w:rsidR="009B6450" w:rsidRPr="00D60C44">
              <w:rPr>
                <w:i/>
              </w:rPr>
              <w:t>ulcerozní</w:t>
            </w:r>
            <w:proofErr w:type="spellEnd"/>
            <w:r w:rsidR="009B6450" w:rsidRPr="00D60C44">
              <w:rPr>
                <w:i/>
              </w:rPr>
              <w:t xml:space="preserve"> kolitidu je do jisté míry užitečný, neboť </w:t>
            </w:r>
            <w:r w:rsidR="005A7C7B" w:rsidRPr="00D60C44">
              <w:rPr>
                <w:i/>
              </w:rPr>
              <w:t>kouření chrání člověka do určité míry před vznikem a jeho ukončením se riziko této choroby mírně zvyšuje</w:t>
            </w:r>
            <w:r w:rsidR="005A7C7B">
              <w:t xml:space="preserve">", tato věta je </w:t>
            </w:r>
            <w:r w:rsidR="00D60C44">
              <w:t xml:space="preserve">méně </w:t>
            </w:r>
            <w:r w:rsidR="005A7C7B">
              <w:t>nesrozumitelná.</w:t>
            </w:r>
            <w:r w:rsidR="009B6450">
              <w:t xml:space="preserve"> </w:t>
            </w:r>
            <w:r w:rsidR="005A7C7B">
              <w:t>Jinak se j</w:t>
            </w:r>
            <w:r w:rsidR="000875BD">
              <w:t xml:space="preserve">edná </w:t>
            </w:r>
            <w:r w:rsidR="00D60C44">
              <w:br/>
            </w:r>
            <w:r w:rsidR="000875BD">
              <w:t>o velice komplexní t</w:t>
            </w:r>
            <w:r w:rsidR="00D84901">
              <w:t>ext</w:t>
            </w:r>
            <w:r w:rsidR="000875BD">
              <w:t>. Třetí a čtvrtá kapit</w:t>
            </w:r>
            <w:r w:rsidR="00F65B37">
              <w:t>ola</w:t>
            </w:r>
            <w:r w:rsidR="000875BD">
              <w:t xml:space="preserve"> jsou věnovány edukaci</w:t>
            </w:r>
            <w:r w:rsidR="00F65B37">
              <w:t xml:space="preserve">. Autorka se opírá </w:t>
            </w:r>
            <w:r w:rsidR="00D60C44">
              <w:br/>
            </w:r>
            <w:r w:rsidR="00F65B37">
              <w:t>o relevantní zdroje</w:t>
            </w:r>
            <w:r w:rsidR="009B6450">
              <w:t xml:space="preserve">. Celá teoretická část je </w:t>
            </w:r>
            <w:r w:rsidR="00F65B37">
              <w:t>kvalitn</w:t>
            </w:r>
            <w:r w:rsidR="009B6450">
              <w:t>ě zpracovaná</w:t>
            </w:r>
            <w:r w:rsidR="00F65B37">
              <w:t xml:space="preserve">. </w:t>
            </w:r>
          </w:p>
          <w:p w:rsidR="00145456" w:rsidRDefault="000875BD" w:rsidP="00C26459">
            <w:pPr>
              <w:jc w:val="both"/>
            </w:pPr>
            <w:r>
              <w:t xml:space="preserve"> </w:t>
            </w:r>
          </w:p>
          <w:p w:rsidR="007503E4" w:rsidRDefault="005E013E" w:rsidP="00C26459">
            <w:pPr>
              <w:jc w:val="both"/>
            </w:pPr>
            <w:r>
              <w:t xml:space="preserve">  </w:t>
            </w:r>
            <w:r w:rsidR="003350CE">
              <w:t xml:space="preserve">  </w:t>
            </w:r>
            <w:r w:rsidR="00311F72">
              <w:t>Praktick</w:t>
            </w:r>
            <w:r w:rsidR="00D84901">
              <w:t>á</w:t>
            </w:r>
            <w:r w:rsidR="00145456">
              <w:t xml:space="preserve"> část</w:t>
            </w:r>
            <w:r w:rsidR="00D84901">
              <w:t xml:space="preserve"> </w:t>
            </w:r>
            <w:r w:rsidR="00901250">
              <w:t xml:space="preserve">- je formulován hlavní cíl a tři dílčí cíle. Výzkumnou technikou byl dotazník, </w:t>
            </w:r>
            <w:r w:rsidR="007F67A9">
              <w:t xml:space="preserve">který autorka distribuovala v gastroenterologických ambulancích tří nemocnic, </w:t>
            </w:r>
            <w:r w:rsidR="00901250">
              <w:t xml:space="preserve">kladně hodnotím i jeho internetovou podobu, </w:t>
            </w:r>
            <w:r w:rsidR="00E43301">
              <w:t>celkem se zapojilo</w:t>
            </w:r>
            <w:r w:rsidR="00901250">
              <w:t xml:space="preserve"> 102</w:t>
            </w:r>
            <w:r w:rsidR="00E43301">
              <w:t xml:space="preserve"> respondentů, což je dostatečný počet</w:t>
            </w:r>
            <w:r w:rsidR="00901250">
              <w:t>.</w:t>
            </w:r>
            <w:r w:rsidR="00442D0E">
              <w:t xml:space="preserve"> Výsledky jsou zpracovány tabelárně, doplněné grafy a slovními komentáři. </w:t>
            </w:r>
            <w:r w:rsidR="00454461">
              <w:t xml:space="preserve">Dotazník byl autorkou originálně sestaven, </w:t>
            </w:r>
            <w:r w:rsidR="007503E4">
              <w:t xml:space="preserve">je hodně rozsáhlý, </w:t>
            </w:r>
            <w:r w:rsidR="00454461">
              <w:t>některé otázky jsou</w:t>
            </w:r>
            <w:r w:rsidR="000B5193">
              <w:t xml:space="preserve"> méně</w:t>
            </w:r>
            <w:r w:rsidR="00454461">
              <w:t xml:space="preserve"> jasné - např. č. 8 </w:t>
            </w:r>
            <w:r w:rsidR="00454461" w:rsidRPr="00454461">
              <w:rPr>
                <w:i/>
              </w:rPr>
              <w:t>Jak dlouho předávání informací přibližně trvalo?</w:t>
            </w:r>
            <w:r w:rsidR="00454461">
              <w:t xml:space="preserve"> (případně opakovalo se) -</w:t>
            </w:r>
            <w:r w:rsidR="0053088F">
              <w:t xml:space="preserve"> to jsou dvě rozdílné věci, na které se autorka ptá, proto někteří respondent</w:t>
            </w:r>
            <w:r w:rsidR="007503E4">
              <w:t>i</w:t>
            </w:r>
            <w:r w:rsidR="0053088F">
              <w:t xml:space="preserve"> odpovídají </w:t>
            </w:r>
            <w:r w:rsidR="0053088F" w:rsidRPr="0053088F">
              <w:rPr>
                <w:i/>
              </w:rPr>
              <w:t>7 dnů</w:t>
            </w:r>
            <w:r w:rsidR="0053088F">
              <w:t xml:space="preserve"> nebo </w:t>
            </w:r>
            <w:r w:rsidR="0053088F" w:rsidRPr="0053088F">
              <w:rPr>
                <w:i/>
              </w:rPr>
              <w:t xml:space="preserve">Déle než 7 </w:t>
            </w:r>
            <w:proofErr w:type="gramStart"/>
            <w:r w:rsidR="0053088F" w:rsidRPr="0053088F">
              <w:rPr>
                <w:i/>
              </w:rPr>
              <w:t>dnů</w:t>
            </w:r>
            <w:r w:rsidR="0053088F">
              <w:rPr>
                <w:i/>
              </w:rPr>
              <w:t xml:space="preserve"> </w:t>
            </w:r>
            <w:r w:rsidR="0053088F">
              <w:t>...</w:t>
            </w:r>
            <w:r w:rsidR="00454461">
              <w:t xml:space="preserve"> </w:t>
            </w:r>
            <w:r w:rsidR="0053088F">
              <w:t xml:space="preserve">. </w:t>
            </w:r>
            <w:r w:rsidR="00D60C44">
              <w:t>N</w:t>
            </w:r>
            <w:r w:rsidR="007503E4">
              <w:t>icméně</w:t>
            </w:r>
            <w:proofErr w:type="gramEnd"/>
            <w:r w:rsidR="007503E4">
              <w:t xml:space="preserve"> autorka získal</w:t>
            </w:r>
            <w:r w:rsidR="00D60C44">
              <w:t>a</w:t>
            </w:r>
            <w:r w:rsidR="007503E4">
              <w:t xml:space="preserve"> odpovědi </w:t>
            </w:r>
            <w:r w:rsidR="00D60C44">
              <w:t>n</w:t>
            </w:r>
            <w:r w:rsidR="007503E4">
              <w:t>a cíle, které si stanovila.</w:t>
            </w:r>
          </w:p>
          <w:p w:rsidR="00161A27" w:rsidRDefault="00161A27" w:rsidP="008114EA">
            <w:pPr>
              <w:jc w:val="both"/>
              <w:rPr>
                <w:i/>
              </w:rPr>
            </w:pPr>
            <w:r>
              <w:t>Diskuse shrnuje získané poznatky,</w:t>
            </w:r>
            <w:r w:rsidR="00065178">
              <w:t xml:space="preserve"> ve vztahu k cílům, na s. 76 není hlavní cíl správně uvedený (schází "při edukaci"), tím se trochu mění jeho význam. </w:t>
            </w:r>
            <w:r>
              <w:t xml:space="preserve"> </w:t>
            </w:r>
            <w:r w:rsidR="00065178">
              <w:t xml:space="preserve">Výsledky svého výzkumu srovnává s výsledky jiné autorky. </w:t>
            </w:r>
            <w:r w:rsidR="00364C97">
              <w:t xml:space="preserve">Závěr obsahuje shrnutí zjištěných údajů, na základě zjištěného deficitu edukace především </w:t>
            </w:r>
            <w:r w:rsidR="00364C97">
              <w:br/>
              <w:t>v oblasti výživy</w:t>
            </w:r>
            <w:r w:rsidR="00B44424">
              <w:t xml:space="preserve"> a případného těhotenství</w:t>
            </w:r>
            <w:r w:rsidR="00364C97">
              <w:t xml:space="preserve">, na což autorka zareagovala zhotovením </w:t>
            </w:r>
            <w:r w:rsidR="00364C97" w:rsidRPr="00364C97">
              <w:rPr>
                <w:i/>
              </w:rPr>
              <w:t xml:space="preserve">Brožury </w:t>
            </w:r>
            <w:r w:rsidR="00D60C44">
              <w:rPr>
                <w:i/>
              </w:rPr>
              <w:br/>
            </w:r>
            <w:r w:rsidR="00364C97" w:rsidRPr="00364C97">
              <w:rPr>
                <w:i/>
              </w:rPr>
              <w:t xml:space="preserve">pro pacienty s </w:t>
            </w:r>
            <w:proofErr w:type="spellStart"/>
            <w:r w:rsidR="00364C97" w:rsidRPr="00364C97">
              <w:rPr>
                <w:i/>
              </w:rPr>
              <w:t>ulcerozní</w:t>
            </w:r>
            <w:proofErr w:type="spellEnd"/>
            <w:r w:rsidR="00364C97" w:rsidRPr="00364C97">
              <w:rPr>
                <w:i/>
              </w:rPr>
              <w:t xml:space="preserve"> kolitidou</w:t>
            </w:r>
            <w:r w:rsidR="00364C97">
              <w:rPr>
                <w:i/>
              </w:rPr>
              <w:t>.</w:t>
            </w:r>
          </w:p>
          <w:p w:rsidR="00364C97" w:rsidRDefault="00364C97" w:rsidP="008114EA">
            <w:pPr>
              <w:jc w:val="both"/>
            </w:pPr>
          </w:p>
          <w:p w:rsidR="00364C97" w:rsidRDefault="00364C97" w:rsidP="008114EA">
            <w:pPr>
              <w:jc w:val="both"/>
            </w:pPr>
            <w:r>
              <w:t xml:space="preserve">   Bakalářská práce je prakticky zaměřená, věnovaná aktuální problematice</w:t>
            </w:r>
            <w:r w:rsidR="00723BAD">
              <w:t>. Kladně hodnotím vzniklou brožuru</w:t>
            </w:r>
            <w:r w:rsidR="00B44424">
              <w:t>, především odkazy na webové stránky a akcentem úlohy sestry při edukaci.</w:t>
            </w:r>
            <w:r w:rsidR="00723BAD">
              <w:t xml:space="preserve"> </w:t>
            </w:r>
            <w:r w:rsidR="00D60C44">
              <w:t>Cením si zodpovědného přístupu autorky během zpracování bakalářské práce a</w:t>
            </w:r>
            <w:r w:rsidR="00723BAD">
              <w:t xml:space="preserve"> přes </w:t>
            </w:r>
            <w:r w:rsidR="00D60C44">
              <w:t xml:space="preserve">výše uvedené </w:t>
            </w:r>
            <w:r w:rsidR="00723BAD">
              <w:t>nedostatky považuji práci za přínosnou</w:t>
            </w:r>
            <w:r w:rsidR="00D60C44">
              <w:t xml:space="preserve"> pro praxi</w:t>
            </w:r>
            <w:r w:rsidR="00723BAD">
              <w:t xml:space="preserve"> a doporučuji ji k obhajobě.</w:t>
            </w:r>
          </w:p>
          <w:p w:rsidR="008114EA" w:rsidRPr="007F31CD" w:rsidRDefault="00364C97" w:rsidP="00723BAD">
            <w:pPr>
              <w:jc w:val="both"/>
              <w:rPr>
                <w:b/>
              </w:rPr>
            </w:pPr>
            <w:r>
              <w:t xml:space="preserve"> </w:t>
            </w:r>
            <w:r w:rsidR="00FF0CE6">
              <w:t xml:space="preserve">   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8114EA" w:rsidRPr="00841049" w:rsidRDefault="00723BAD" w:rsidP="00723BAD">
            <w:pPr>
              <w:jc w:val="both"/>
            </w:pPr>
            <w:r>
              <w:t>Co zamýšlíte s brožurou?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EC7CD0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C2645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EC7CD0" w:rsidP="00D60C44">
            <w:sdt>
              <w:sdtPr>
                <w:id w:val="1969246049"/>
              </w:sdtPr>
              <w:sdtEndPr/>
              <w:sdtContent>
                <w:sdt>
                  <w:sdtPr>
                    <w:id w:val="9829300"/>
                  </w:sdtPr>
                  <w:sdtEndPr/>
                  <w:sdtContent>
                    <w:sdt>
                      <w:sdtPr>
                        <w:id w:val="-2102785007"/>
                      </w:sdtPr>
                      <w:sdtEndPr/>
                      <w:sdtContent>
                        <w:r w:rsidR="00D60C44">
                          <w:rPr>
                            <w:rFonts w:ascii="MS Gothic" w:eastAsia="MS Gothic" w:hAnsi="MS Gothic" w:hint="eastAsia"/>
                          </w:rPr>
                          <w:t>☒</w:t>
                        </w:r>
                      </w:sdtContent>
                    </w:sdt>
                    <w:r w:rsidR="00D60C44">
                      <w:rPr>
                        <w:rFonts w:ascii="MS Gothic" w:eastAsia="MS Gothic" w:hAnsi="MS Gothic" w:hint="eastAsia"/>
                      </w:rPr>
                      <w:t xml:space="preserve"> </w:t>
                    </w:r>
                  </w:sdtContent>
                </w:sdt>
                <w:r w:rsidR="00B44424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EC7CD0" w:rsidP="00D60C44">
            <w:sdt>
              <w:sdtPr>
                <w:id w:val="1358244077"/>
              </w:sdtPr>
              <w:sdtEndPr/>
              <w:sdtContent>
                <w:sdt>
                  <w:sdtPr>
                    <w:id w:val="9829298"/>
                  </w:sdtPr>
                  <w:sdtEndPr/>
                  <w:sdtContent>
                    <w:sdt>
                      <w:sdtPr>
                        <w:id w:val="857315082"/>
                      </w:sdtPr>
                      <w:sdtEndPr/>
                      <w:sdtContent>
                        <w:r w:rsidR="00D60C44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60C44">
                      <w:rPr>
                        <w:rFonts w:ascii="MS Gothic" w:eastAsia="MS Gothic" w:hAnsi="MS Gothic" w:hint="eastAsia"/>
                      </w:rPr>
                      <w:t xml:space="preserve"> </w:t>
                    </w:r>
                  </w:sdtContent>
                </w:sdt>
                <w:r w:rsidR="00B44424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EC7CD0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EC7CD0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EC7CD0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EC7CD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EC7CD0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EC7CD0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r w:rsidR="00C264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E45E1E">
            <w:r w:rsidRPr="005D079A">
              <w:t>Datum:</w:t>
            </w:r>
            <w:r w:rsidR="006B6998">
              <w:t xml:space="preserve"> 2</w:t>
            </w:r>
            <w:r w:rsidR="00E45E1E">
              <w:t>3</w:t>
            </w:r>
            <w:r w:rsidR="006B6998">
              <w:t>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6B6998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91" w:rsidRDefault="00EA3D91" w:rsidP="004C45B6">
      <w:pPr>
        <w:spacing w:after="0" w:line="240" w:lineRule="auto"/>
      </w:pPr>
      <w:r>
        <w:separator/>
      </w:r>
    </w:p>
  </w:endnote>
  <w:end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91" w:rsidRDefault="00EA3D91" w:rsidP="004C45B6">
      <w:pPr>
        <w:spacing w:after="0" w:line="240" w:lineRule="auto"/>
      </w:pPr>
      <w:r>
        <w:separator/>
      </w:r>
    </w:p>
  </w:footnote>
  <w:foot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0260"/>
    <w:rsid w:val="000222E9"/>
    <w:rsid w:val="00046D6B"/>
    <w:rsid w:val="00065178"/>
    <w:rsid w:val="000875BD"/>
    <w:rsid w:val="000905F0"/>
    <w:rsid w:val="000B5193"/>
    <w:rsid w:val="000D7880"/>
    <w:rsid w:val="00127679"/>
    <w:rsid w:val="001370DF"/>
    <w:rsid w:val="00145456"/>
    <w:rsid w:val="001535F4"/>
    <w:rsid w:val="00153ABC"/>
    <w:rsid w:val="00161A27"/>
    <w:rsid w:val="001B148C"/>
    <w:rsid w:val="001C71E3"/>
    <w:rsid w:val="001D560E"/>
    <w:rsid w:val="002002BE"/>
    <w:rsid w:val="002202E0"/>
    <w:rsid w:val="00252416"/>
    <w:rsid w:val="00274165"/>
    <w:rsid w:val="002A0C44"/>
    <w:rsid w:val="002A3B43"/>
    <w:rsid w:val="002A558B"/>
    <w:rsid w:val="002A7190"/>
    <w:rsid w:val="002A7C9E"/>
    <w:rsid w:val="002F57E5"/>
    <w:rsid w:val="00311F72"/>
    <w:rsid w:val="00332E2B"/>
    <w:rsid w:val="003350CE"/>
    <w:rsid w:val="00364C97"/>
    <w:rsid w:val="00384E64"/>
    <w:rsid w:val="003925D9"/>
    <w:rsid w:val="004063DE"/>
    <w:rsid w:val="0042790D"/>
    <w:rsid w:val="00427E19"/>
    <w:rsid w:val="00442D0E"/>
    <w:rsid w:val="00446C50"/>
    <w:rsid w:val="0045022A"/>
    <w:rsid w:val="00451FDE"/>
    <w:rsid w:val="00454461"/>
    <w:rsid w:val="0047082F"/>
    <w:rsid w:val="004732B8"/>
    <w:rsid w:val="00487D8D"/>
    <w:rsid w:val="004C45B6"/>
    <w:rsid w:val="004D114B"/>
    <w:rsid w:val="004E2622"/>
    <w:rsid w:val="004E33DE"/>
    <w:rsid w:val="00514F4A"/>
    <w:rsid w:val="005200F9"/>
    <w:rsid w:val="00523649"/>
    <w:rsid w:val="0053088F"/>
    <w:rsid w:val="00560FD5"/>
    <w:rsid w:val="00564A95"/>
    <w:rsid w:val="00575A24"/>
    <w:rsid w:val="0057697C"/>
    <w:rsid w:val="005770D8"/>
    <w:rsid w:val="00585D57"/>
    <w:rsid w:val="0059479A"/>
    <w:rsid w:val="005A7C7B"/>
    <w:rsid w:val="005D079A"/>
    <w:rsid w:val="005E013E"/>
    <w:rsid w:val="005E0759"/>
    <w:rsid w:val="005E4C88"/>
    <w:rsid w:val="005E71F8"/>
    <w:rsid w:val="00623491"/>
    <w:rsid w:val="006235C0"/>
    <w:rsid w:val="00631D5B"/>
    <w:rsid w:val="0065325D"/>
    <w:rsid w:val="00657971"/>
    <w:rsid w:val="00667FD5"/>
    <w:rsid w:val="006B6998"/>
    <w:rsid w:val="006F5E09"/>
    <w:rsid w:val="00705FA6"/>
    <w:rsid w:val="00707EBF"/>
    <w:rsid w:val="0071495A"/>
    <w:rsid w:val="00723BAD"/>
    <w:rsid w:val="00730C11"/>
    <w:rsid w:val="007348A1"/>
    <w:rsid w:val="007503E4"/>
    <w:rsid w:val="00762D03"/>
    <w:rsid w:val="007A3B79"/>
    <w:rsid w:val="007F31CD"/>
    <w:rsid w:val="007F67A9"/>
    <w:rsid w:val="008114EA"/>
    <w:rsid w:val="00835985"/>
    <w:rsid w:val="00841049"/>
    <w:rsid w:val="00843A73"/>
    <w:rsid w:val="00852C83"/>
    <w:rsid w:val="008733C0"/>
    <w:rsid w:val="00873CA2"/>
    <w:rsid w:val="008C36E8"/>
    <w:rsid w:val="008C5F9F"/>
    <w:rsid w:val="008E0C61"/>
    <w:rsid w:val="00901250"/>
    <w:rsid w:val="009246F8"/>
    <w:rsid w:val="009569F7"/>
    <w:rsid w:val="0097552A"/>
    <w:rsid w:val="0098046A"/>
    <w:rsid w:val="0099475D"/>
    <w:rsid w:val="00996161"/>
    <w:rsid w:val="009B6450"/>
    <w:rsid w:val="009C166C"/>
    <w:rsid w:val="00A32848"/>
    <w:rsid w:val="00A56825"/>
    <w:rsid w:val="00A62000"/>
    <w:rsid w:val="00A735DC"/>
    <w:rsid w:val="00A74053"/>
    <w:rsid w:val="00AB7549"/>
    <w:rsid w:val="00AC785B"/>
    <w:rsid w:val="00B00E3D"/>
    <w:rsid w:val="00B24FCA"/>
    <w:rsid w:val="00B41B12"/>
    <w:rsid w:val="00B429F5"/>
    <w:rsid w:val="00B44424"/>
    <w:rsid w:val="00B63667"/>
    <w:rsid w:val="00B75F2E"/>
    <w:rsid w:val="00BA74A0"/>
    <w:rsid w:val="00BC09D4"/>
    <w:rsid w:val="00BC2A63"/>
    <w:rsid w:val="00BF794A"/>
    <w:rsid w:val="00C0316C"/>
    <w:rsid w:val="00C26459"/>
    <w:rsid w:val="00C26F8A"/>
    <w:rsid w:val="00C61293"/>
    <w:rsid w:val="00C64D29"/>
    <w:rsid w:val="00C724DA"/>
    <w:rsid w:val="00D60C44"/>
    <w:rsid w:val="00D64B8B"/>
    <w:rsid w:val="00D6554B"/>
    <w:rsid w:val="00D82AEB"/>
    <w:rsid w:val="00D84901"/>
    <w:rsid w:val="00DB6634"/>
    <w:rsid w:val="00DC71EE"/>
    <w:rsid w:val="00E43301"/>
    <w:rsid w:val="00E45E1E"/>
    <w:rsid w:val="00E51B89"/>
    <w:rsid w:val="00EA3D91"/>
    <w:rsid w:val="00EC7CD0"/>
    <w:rsid w:val="00F16167"/>
    <w:rsid w:val="00F65B37"/>
    <w:rsid w:val="00F836E5"/>
    <w:rsid w:val="00F97920"/>
    <w:rsid w:val="00FA4B70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81</cp:revision>
  <cp:lastPrinted>2015-09-02T08:37:00Z</cp:lastPrinted>
  <dcterms:created xsi:type="dcterms:W3CDTF">2016-01-04T22:22:00Z</dcterms:created>
  <dcterms:modified xsi:type="dcterms:W3CDTF">2016-05-30T12:23:00Z</dcterms:modified>
</cp:coreProperties>
</file>