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CF3D6F">
            <w:r>
              <w:t>Stravování u osob s diabetem mellitus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CF3D6F">
            <w:r>
              <w:t xml:space="preserve">Lucie </w:t>
            </w:r>
            <w:r w:rsidR="00A7068B">
              <w:t>Hanuliaková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A7068B">
            <w:r>
              <w:t>MUDr. Jana Pelková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D809BC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CF3D6F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F9051B" w:rsidRDefault="00D82AEB" w:rsidP="003275A4">
            <w:pPr>
              <w:jc w:val="center"/>
              <w:rPr>
                <w:b/>
              </w:rPr>
            </w:pPr>
            <w:r w:rsidRPr="00F9051B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</w:tcPr>
          <w:p w:rsidR="00FA4B70" w:rsidRPr="00CF3D6F" w:rsidRDefault="00FA4B70" w:rsidP="003275A4">
            <w:pPr>
              <w:jc w:val="center"/>
              <w:rPr>
                <w:b/>
              </w:rPr>
            </w:pPr>
            <w:r w:rsidRPr="00CF3D6F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F9051B" w:rsidRDefault="00C61293" w:rsidP="003275A4">
            <w:pPr>
              <w:jc w:val="center"/>
              <w:rPr>
                <w:b/>
              </w:rPr>
            </w:pPr>
            <w:r w:rsidRPr="00F9051B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F9051B" w:rsidRDefault="00C61293" w:rsidP="003275A4">
            <w:pPr>
              <w:jc w:val="center"/>
              <w:rPr>
                <w:b/>
              </w:rPr>
            </w:pPr>
            <w:r w:rsidRPr="00F9051B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 xml:space="preserve">abstraktem/ s cíli práce a s obsahem práce </w:t>
            </w:r>
          </w:p>
        </w:tc>
        <w:tc>
          <w:tcPr>
            <w:tcW w:w="691" w:type="dxa"/>
            <w:gridSpan w:val="2"/>
          </w:tcPr>
          <w:p w:rsidR="00C61293" w:rsidRPr="00CF3D6F" w:rsidRDefault="00C61293" w:rsidP="003275A4">
            <w:pPr>
              <w:jc w:val="center"/>
              <w:rPr>
                <w:b/>
              </w:rPr>
            </w:pPr>
          </w:p>
        </w:tc>
        <w:tc>
          <w:tcPr>
            <w:tcW w:w="692" w:type="dxa"/>
          </w:tcPr>
          <w:p w:rsidR="00C61293" w:rsidRPr="00CF3D6F" w:rsidRDefault="00CF3D6F" w:rsidP="003275A4">
            <w:pPr>
              <w:jc w:val="center"/>
              <w:rPr>
                <w:b/>
              </w:rPr>
            </w:pPr>
            <w:r w:rsidRPr="00CF3D6F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075B81" w:rsidRDefault="00C61293" w:rsidP="003275A4">
            <w:pPr>
              <w:jc w:val="center"/>
              <w:rPr>
                <w:b/>
              </w:rPr>
            </w:pPr>
            <w:r w:rsidRPr="00075B81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075B81" w:rsidRDefault="00C61293" w:rsidP="003275A4">
            <w:pPr>
              <w:jc w:val="center"/>
              <w:rPr>
                <w:b/>
              </w:rPr>
            </w:pPr>
            <w:r w:rsidRPr="00075B81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075B81" w:rsidRDefault="00C61293" w:rsidP="003275A4">
            <w:pPr>
              <w:jc w:val="center"/>
              <w:rPr>
                <w:b/>
              </w:rPr>
            </w:pPr>
            <w:r w:rsidRPr="00075B81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075B81" w:rsidRDefault="00C61293" w:rsidP="003275A4">
            <w:pPr>
              <w:jc w:val="center"/>
              <w:rPr>
                <w:b/>
              </w:rPr>
            </w:pPr>
            <w:r w:rsidRPr="00075B81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075B81" w:rsidRDefault="00C61293" w:rsidP="003275A4">
            <w:pPr>
              <w:jc w:val="center"/>
              <w:rPr>
                <w:b/>
              </w:rPr>
            </w:pPr>
            <w:r w:rsidRPr="00075B81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075B81" w:rsidRDefault="00C61293" w:rsidP="003275A4">
            <w:pPr>
              <w:jc w:val="center"/>
              <w:rPr>
                <w:b/>
              </w:rPr>
            </w:pPr>
            <w:r w:rsidRPr="00075B81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075B81" w:rsidRDefault="00C61293" w:rsidP="003275A4">
            <w:pPr>
              <w:jc w:val="center"/>
              <w:rPr>
                <w:b/>
              </w:rPr>
            </w:pPr>
            <w:r w:rsidRPr="00075B81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Pr="00075B81" w:rsidRDefault="00C61293" w:rsidP="003275A4">
            <w:pPr>
              <w:jc w:val="center"/>
              <w:rPr>
                <w:b/>
              </w:rPr>
            </w:pPr>
            <w:r w:rsidRPr="00075B81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075B81" w:rsidRDefault="00C61293" w:rsidP="003275A4">
            <w:pPr>
              <w:jc w:val="center"/>
              <w:rPr>
                <w:b/>
              </w:rPr>
            </w:pPr>
            <w:r w:rsidRPr="00075B81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9D4CD5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</w:sdtPr>
              <w:sdtEndPr/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      </w:t>
            </w:r>
            <w:sdt>
              <w:sdtPr>
                <w:id w:val="1299268243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</w:t>
            </w:r>
            <w:r w:rsidR="00707EBF" w:rsidRPr="009D4CD5">
              <w:rPr>
                <w:b/>
              </w:rPr>
              <w:t>přiloženy</w:t>
            </w:r>
          </w:p>
        </w:tc>
        <w:tc>
          <w:tcPr>
            <w:tcW w:w="691" w:type="dxa"/>
            <w:gridSpan w:val="2"/>
          </w:tcPr>
          <w:p w:rsidR="00F836E5" w:rsidRPr="00075B81" w:rsidRDefault="00F836E5" w:rsidP="003275A4">
            <w:pPr>
              <w:jc w:val="center"/>
              <w:rPr>
                <w:b/>
              </w:rPr>
            </w:pPr>
            <w:r w:rsidRPr="00075B81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9D4CD5" w:rsidRDefault="00F836E5" w:rsidP="003275A4">
            <w:pPr>
              <w:jc w:val="center"/>
              <w:rPr>
                <w:b/>
              </w:rPr>
            </w:pPr>
            <w:r w:rsidRPr="009D4CD5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CF3D6F" w:rsidRDefault="00F836E5" w:rsidP="003275A4">
            <w:pPr>
              <w:jc w:val="center"/>
              <w:rPr>
                <w:b/>
              </w:rPr>
            </w:pPr>
            <w:r w:rsidRPr="00CF3D6F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Pr="00CF3D6F" w:rsidRDefault="00F836E5" w:rsidP="003275A4">
            <w:pPr>
              <w:jc w:val="center"/>
              <w:rPr>
                <w:b/>
              </w:rPr>
            </w:pPr>
            <w:r w:rsidRPr="00CF3D6F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CF3D6F" w:rsidRDefault="00F836E5" w:rsidP="003275A4">
            <w:pPr>
              <w:jc w:val="center"/>
              <w:rPr>
                <w:b/>
              </w:rPr>
            </w:pPr>
            <w:r w:rsidRPr="00CF3D6F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Pr="00CF3D6F" w:rsidRDefault="00253AFE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339076655"/>
              </w:sdtPr>
              <w:sdtEndPr/>
              <w:sdtContent>
                <w:r w:rsidR="003275A4" w:rsidRPr="00CF3D6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836E5" w:rsidRPr="00CF3D6F">
              <w:rPr>
                <w:b/>
              </w:rPr>
              <w:t>dodržen</w:t>
            </w:r>
          </w:p>
        </w:tc>
        <w:tc>
          <w:tcPr>
            <w:tcW w:w="1357" w:type="dxa"/>
            <w:gridSpan w:val="4"/>
          </w:tcPr>
          <w:p w:rsidR="00F836E5" w:rsidRDefault="00253AFE" w:rsidP="00CF3D6F">
            <w:sdt>
              <w:sdtPr>
                <w:rPr>
                  <w:rFonts w:ascii="Arial Narrow" w:hAnsi="Arial Narrow"/>
                </w:rPr>
                <w:id w:val="90025593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17" w:type="dxa"/>
            <w:gridSpan w:val="4"/>
          </w:tcPr>
          <w:p w:rsidR="00F836E5" w:rsidRDefault="00253AFE" w:rsidP="00CF3D6F">
            <w:sdt>
              <w:sdtPr>
                <w:rPr>
                  <w:rFonts w:ascii="Arial Narrow" w:hAnsi="Arial Narrow"/>
                </w:rPr>
                <w:id w:val="197817688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75B81" w:rsidRDefault="00075B81">
            <w:r>
              <w:t>Bakalářská práce v teoretické části shrnuje aktuální a recentní poznatky o nemoci, ve zvláštních kapitolách se věnuje diabetickému režimu, dietě a pohybovému režimu, v další zvláštní kapitole vyzdvihuje důležitost edukace pacienta, což je důležitou součástí práce sestry v </w:t>
            </w:r>
          </w:p>
          <w:p w:rsidR="00075B81" w:rsidRDefault="00075B81">
            <w:r>
              <w:t xml:space="preserve">diabetologickém centru či ambulanci. </w:t>
            </w:r>
            <w:r w:rsidR="008610D1">
              <w:t xml:space="preserve">Název vystihuje zkoumanou problematiku jen zčásti </w:t>
            </w:r>
            <w:r w:rsidR="008610D1">
              <w:lastRenderedPageBreak/>
              <w:t>(nezahrnuje režim, fyzickou aktivitu, edukaci).</w:t>
            </w:r>
          </w:p>
          <w:p w:rsidR="000905F0" w:rsidRDefault="00075B81">
            <w:r>
              <w:t xml:space="preserve">V praktické části si stanovuje jeden cíl a čtyři dílčí cíle, jejich naplnění realizuje díky polostrukturovaným rozhovorům. Otázky jsou vhodně zvoleny, čtyři respondenti jako pacienti a čtyři příbuzní jsou pro splnění cílů dostatečné. </w:t>
            </w:r>
            <w:r w:rsidR="008610D1">
              <w:t xml:space="preserve">Oceňuji metodiku práce, rozhovory a srovnání nejen se samotnými pacienty, ale i s rodinnými a nejbližšími osobami, kteří žijí společně s pacienty a měli by být nápomocni v dodržování režimu a dietě.  </w:t>
            </w:r>
            <w:r>
              <w:t>Pozitivně hodnotím diskusi, kde p</w:t>
            </w:r>
            <w:r w:rsidR="008610D1">
              <w:t>ro</w:t>
            </w:r>
            <w:r>
              <w:t xml:space="preserve">kazuje orientaci v problematice a znalost prací s podobným tématem. </w:t>
            </w:r>
          </w:p>
          <w:p w:rsidR="00CF3D6F" w:rsidRDefault="00CF3D6F">
            <w:r>
              <w:t xml:space="preserve"> </w:t>
            </w:r>
            <w:r w:rsidR="006B06D4">
              <w:t xml:space="preserve">Velmi pozitivně hodnotím edukační materiál o vlivu konzumace alkoholu u diabetika.  </w:t>
            </w:r>
          </w:p>
          <w:p w:rsidR="000905F0" w:rsidRDefault="008610D1">
            <w:r>
              <w:t>Přes drobné výhrady je práce aktuální, kvalitně zpracovaná, doporučuji hodnocení A.</w:t>
            </w:r>
          </w:p>
          <w:p w:rsidR="000905F0" w:rsidRDefault="000905F0"/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D809BC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D809BC">
              <w:rPr>
                <w:b/>
              </w:rPr>
              <w:t xml:space="preserve"> Proč apelujete na nutnost znalosti výměnných jednotek?</w:t>
            </w:r>
          </w:p>
          <w:p w:rsidR="006B06D4" w:rsidRPr="003275A4" w:rsidRDefault="006B06D4" w:rsidP="00D809BC">
            <w:pPr>
              <w:rPr>
                <w:b/>
              </w:rPr>
            </w:pPr>
            <w:r>
              <w:rPr>
                <w:b/>
              </w:rPr>
              <w:t>Zdá se vám adekvátní pohybový režim, který uvádějí jednotliví respondenti, a který vy sama hodnotíte jako dostatečný?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253AFE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EndPr/>
              <w:sdtContent>
                <w:r w:rsidR="003275A4" w:rsidRPr="005F1A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58B" w:rsidRPr="006C0F5F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6B06D4" w:rsidRDefault="00253AFE" w:rsidP="00487D8D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881699802"/>
              </w:sdtPr>
              <w:sdtEndPr/>
              <w:sdtContent>
                <w:r w:rsidR="003275A4" w:rsidRPr="006B06D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87D8D" w:rsidRPr="006B06D4">
              <w:rPr>
                <w:b/>
              </w:rPr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253AFE" w:rsidP="00487D8D">
            <w:sdt>
              <w:sdtPr>
                <w:rPr>
                  <w:rFonts w:ascii="Arial Narrow" w:hAnsi="Arial Narrow"/>
                </w:rPr>
                <w:id w:val="-1359347410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" w:type="dxa"/>
            <w:gridSpan w:val="2"/>
          </w:tcPr>
          <w:p w:rsidR="00487D8D" w:rsidRPr="005E4C88" w:rsidRDefault="00253AFE" w:rsidP="00487D8D">
            <w:sdt>
              <w:sdtPr>
                <w:rPr>
                  <w:rFonts w:ascii="Arial Narrow" w:hAnsi="Arial Narrow"/>
                </w:rPr>
                <w:id w:val="184265273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6" w:type="dxa"/>
            <w:gridSpan w:val="3"/>
          </w:tcPr>
          <w:p w:rsidR="00487D8D" w:rsidRPr="005E4C88" w:rsidRDefault="00253AFE" w:rsidP="00487D8D">
            <w:sdt>
              <w:sdtPr>
                <w:rPr>
                  <w:rFonts w:ascii="Arial Narrow" w:hAnsi="Arial Narrow"/>
                </w:rPr>
                <w:id w:val="-140875718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82" w:type="dxa"/>
            <w:gridSpan w:val="2"/>
          </w:tcPr>
          <w:p w:rsidR="00487D8D" w:rsidRDefault="00253AFE" w:rsidP="00487D8D">
            <w:sdt>
              <w:sdtPr>
                <w:rPr>
                  <w:rFonts w:ascii="Arial Narrow" w:hAnsi="Arial Narrow"/>
                </w:rPr>
                <w:id w:val="198611444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E85D9E" w:rsidP="00E7033B">
            <w:pPr>
              <w:rPr>
                <w:sz w:val="20"/>
                <w:szCs w:val="20"/>
              </w:rPr>
            </w:pP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253AFE" w:rsidP="00E7033B">
            <w:sdt>
              <w:sdtPr>
                <w:id w:val="-2626934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F9051B">
              <w:t xml:space="preserve"> 30.5.2016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F9051B">
              <w:t xml:space="preserve"> MUDr. Pelková Jana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AFE" w:rsidRDefault="00253AFE" w:rsidP="004C45B6">
      <w:pPr>
        <w:spacing w:after="0" w:line="240" w:lineRule="auto"/>
      </w:pPr>
      <w:r>
        <w:separator/>
      </w:r>
    </w:p>
  </w:endnote>
  <w:endnote w:type="continuationSeparator" w:id="0">
    <w:p w:rsidR="00253AFE" w:rsidRDefault="00253AFE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AFE" w:rsidRDefault="00253AFE" w:rsidP="004C45B6">
      <w:pPr>
        <w:spacing w:after="0" w:line="240" w:lineRule="auto"/>
      </w:pPr>
      <w:r>
        <w:separator/>
      </w:r>
    </w:p>
  </w:footnote>
  <w:footnote w:type="continuationSeparator" w:id="0">
    <w:p w:rsidR="00253AFE" w:rsidRDefault="00253AFE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75B81"/>
    <w:rsid w:val="000811B8"/>
    <w:rsid w:val="000905F0"/>
    <w:rsid w:val="00127679"/>
    <w:rsid w:val="00153ABC"/>
    <w:rsid w:val="001A1640"/>
    <w:rsid w:val="001B148C"/>
    <w:rsid w:val="001B3F1A"/>
    <w:rsid w:val="00253AFE"/>
    <w:rsid w:val="002A558B"/>
    <w:rsid w:val="002A7C9E"/>
    <w:rsid w:val="003275A4"/>
    <w:rsid w:val="00384E64"/>
    <w:rsid w:val="003925D9"/>
    <w:rsid w:val="00451FDE"/>
    <w:rsid w:val="0047082F"/>
    <w:rsid w:val="004732B8"/>
    <w:rsid w:val="00487D8D"/>
    <w:rsid w:val="004C45B6"/>
    <w:rsid w:val="004E2622"/>
    <w:rsid w:val="004F49FC"/>
    <w:rsid w:val="00514F4A"/>
    <w:rsid w:val="005206B5"/>
    <w:rsid w:val="00553EAB"/>
    <w:rsid w:val="00585D57"/>
    <w:rsid w:val="005E4C88"/>
    <w:rsid w:val="005F1A27"/>
    <w:rsid w:val="00667FD5"/>
    <w:rsid w:val="006B06D4"/>
    <w:rsid w:val="006C0F5F"/>
    <w:rsid w:val="006C5753"/>
    <w:rsid w:val="006C7D32"/>
    <w:rsid w:val="00705FA6"/>
    <w:rsid w:val="00707EBF"/>
    <w:rsid w:val="0071495A"/>
    <w:rsid w:val="00730C11"/>
    <w:rsid w:val="008610D1"/>
    <w:rsid w:val="008B3227"/>
    <w:rsid w:val="00900ED0"/>
    <w:rsid w:val="009246F8"/>
    <w:rsid w:val="0098046A"/>
    <w:rsid w:val="0099475D"/>
    <w:rsid w:val="00996161"/>
    <w:rsid w:val="009D4CD5"/>
    <w:rsid w:val="00A32848"/>
    <w:rsid w:val="00A7068B"/>
    <w:rsid w:val="00AB7549"/>
    <w:rsid w:val="00AC785B"/>
    <w:rsid w:val="00BA74A0"/>
    <w:rsid w:val="00BC2A63"/>
    <w:rsid w:val="00BF794A"/>
    <w:rsid w:val="00C0316C"/>
    <w:rsid w:val="00C61293"/>
    <w:rsid w:val="00C64D29"/>
    <w:rsid w:val="00CB0AEA"/>
    <w:rsid w:val="00CF3D6F"/>
    <w:rsid w:val="00CF543A"/>
    <w:rsid w:val="00D03ABF"/>
    <w:rsid w:val="00D43630"/>
    <w:rsid w:val="00D64B8B"/>
    <w:rsid w:val="00D809BC"/>
    <w:rsid w:val="00D82AEB"/>
    <w:rsid w:val="00DB6634"/>
    <w:rsid w:val="00E27755"/>
    <w:rsid w:val="00E85D9E"/>
    <w:rsid w:val="00F702A8"/>
    <w:rsid w:val="00F836E5"/>
    <w:rsid w:val="00F9051B"/>
    <w:rsid w:val="00F97920"/>
    <w:rsid w:val="00FA4B70"/>
    <w:rsid w:val="00FD7478"/>
    <w:rsid w:val="00FF7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700DD7-E458-435C-9989-B9A610A2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2</cp:revision>
  <cp:lastPrinted>2015-09-02T08:37:00Z</cp:lastPrinted>
  <dcterms:created xsi:type="dcterms:W3CDTF">2016-06-06T05:14:00Z</dcterms:created>
  <dcterms:modified xsi:type="dcterms:W3CDTF">2016-06-06T05:14:00Z</dcterms:modified>
</cp:coreProperties>
</file>