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27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Tesařová Marie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27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Udělování trestů a odměn ve výchově dětí mladšího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327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327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27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11C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327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732798" w:rsidP="0073279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znát autorčina zainteresovanost v problematice a taktéž její znalost</w:t>
            </w:r>
          </w:p>
          <w:p w:rsidR="00732798" w:rsidRPr="00732798" w:rsidRDefault="006C09C3" w:rsidP="0073279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zpracování bakalářské práce autorka čerpá z poměrně rozsáhlého panelu odborné literatury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327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6C09C3" w:rsidRDefault="006C09C3" w:rsidP="0073279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se vyskytují chyby formální úpravy práce i ty gramatické.</w:t>
            </w:r>
          </w:p>
          <w:p w:rsidR="00B411DB" w:rsidRDefault="00732798" w:rsidP="0073279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nástroj tvořený autorkou není kvalitní konstrukce </w:t>
            </w:r>
          </w:p>
          <w:p w:rsidR="00732798" w:rsidRDefault="00732798" w:rsidP="006C09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prezentuje získaná data rozsáhlými grafy i tabulkami četností (postačila by jedna volba)</w:t>
            </w:r>
            <w:r w:rsidR="006C09C3">
              <w:rPr>
                <w:sz w:val="22"/>
                <w:szCs w:val="22"/>
              </w:rPr>
              <w:t>, taktéž interpretuje data podle jednotlivých položek v dotazníku</w:t>
            </w:r>
          </w:p>
          <w:p w:rsidR="006C09C3" w:rsidRDefault="006C09C3" w:rsidP="006C09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diskusi autorka jen stručně shrnuje odpovědi na výzkumné otázky, obsáhlejší reflexe absentuje. </w:t>
            </w:r>
          </w:p>
          <w:p w:rsidR="00B411DB" w:rsidRPr="006C09C3" w:rsidRDefault="006C09C3" w:rsidP="00832A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C09C3">
              <w:rPr>
                <w:sz w:val="22"/>
                <w:szCs w:val="22"/>
              </w:rPr>
              <w:t xml:space="preserve">Doporučení pro praxi je obecné, spíše reflektuje obsah teoretické části práce. Absentuje aplikační rozměr.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6C09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11C23" w:rsidRDefault="006C09C3" w:rsidP="00DA01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11C23">
              <w:rPr>
                <w:sz w:val="22"/>
                <w:szCs w:val="22"/>
              </w:rPr>
              <w:t xml:space="preserve">Definujte základní a výběrový soubor výzkumu. </w:t>
            </w:r>
            <w:r w:rsidR="00C11C23" w:rsidRPr="00C11C23">
              <w:rPr>
                <w:sz w:val="22"/>
                <w:szCs w:val="22"/>
              </w:rPr>
              <w:t>Dotazník vyplňoval jeden z rodičů, nebo i oba rodiče?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87C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6C09C3"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6C09C3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3B9" w:rsidRDefault="005D73B9">
      <w:r>
        <w:separator/>
      </w:r>
    </w:p>
  </w:endnote>
  <w:endnote w:type="continuationSeparator" w:id="0">
    <w:p w:rsidR="005D73B9" w:rsidRDefault="005D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3B9" w:rsidRDefault="005D73B9">
      <w:r>
        <w:separator/>
      </w:r>
    </w:p>
  </w:footnote>
  <w:footnote w:type="continuationSeparator" w:id="0">
    <w:p w:rsidR="005D73B9" w:rsidRDefault="005D73B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F5690"/>
    <w:multiLevelType w:val="hybridMultilevel"/>
    <w:tmpl w:val="7CE84006"/>
    <w:lvl w:ilvl="0" w:tplc="494C63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FD"/>
    <w:rsid w:val="0004210D"/>
    <w:rsid w:val="0008286E"/>
    <w:rsid w:val="00154F27"/>
    <w:rsid w:val="00362AB0"/>
    <w:rsid w:val="003F5DA2"/>
    <w:rsid w:val="00512982"/>
    <w:rsid w:val="00526D47"/>
    <w:rsid w:val="0055255D"/>
    <w:rsid w:val="005C219A"/>
    <w:rsid w:val="005D73B9"/>
    <w:rsid w:val="006847E2"/>
    <w:rsid w:val="006C09C3"/>
    <w:rsid w:val="00732798"/>
    <w:rsid w:val="007553A2"/>
    <w:rsid w:val="008614B3"/>
    <w:rsid w:val="008865FD"/>
    <w:rsid w:val="009A27D5"/>
    <w:rsid w:val="00B411DB"/>
    <w:rsid w:val="00BA3203"/>
    <w:rsid w:val="00C11C23"/>
    <w:rsid w:val="00C50B27"/>
    <w:rsid w:val="00CA7D64"/>
    <w:rsid w:val="00D05C79"/>
    <w:rsid w:val="00DC1BF5"/>
    <w:rsid w:val="00E709EA"/>
    <w:rsid w:val="00E87C93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32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32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Lukešová Michaela</cp:lastModifiedBy>
  <cp:revision>2</cp:revision>
  <cp:lastPrinted>2016-05-12T07:52:00Z</cp:lastPrinted>
  <dcterms:created xsi:type="dcterms:W3CDTF">2016-05-12T07:53:00Z</dcterms:created>
  <dcterms:modified xsi:type="dcterms:W3CDTF">2016-05-12T07:53:00Z</dcterms:modified>
</cp:coreProperties>
</file>