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80CFC" w:rsidRPr="006E7E00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80CFC" w:rsidRPr="006E7E00" w:rsidRDefault="00277BB6" w:rsidP="006E7E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2981960" cy="476885"/>
                  <wp:effectExtent l="0" t="0" r="889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CFC" w:rsidRPr="006E7E00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right w:val="nil"/>
            </w:tcBorders>
          </w:tcPr>
          <w:p w:rsidR="00580CFC" w:rsidRPr="006E7E00" w:rsidRDefault="00580CFC" w:rsidP="006E7E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80CFC" w:rsidRPr="006E7E00" w:rsidRDefault="00580CFC" w:rsidP="006E7E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6E7E00">
              <w:rPr>
                <w:b/>
                <w:bCs/>
                <w:sz w:val="32"/>
                <w:szCs w:val="32"/>
              </w:rPr>
              <w:t>POSUDEK VEDOUCÍHO BAKALÁŘSKÉ PRÁCE</w:t>
            </w:r>
          </w:p>
          <w:p w:rsidR="00580CFC" w:rsidRPr="006E7E00" w:rsidRDefault="00580CFC" w:rsidP="006E7E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0CFC" w:rsidRPr="006E7E00">
        <w:tc>
          <w:tcPr>
            <w:tcW w:w="3035" w:type="dxa"/>
            <w:gridSpan w:val="2"/>
            <w:tcBorders>
              <w:top w:val="nil"/>
            </w:tcBorders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580CFC" w:rsidRPr="006E7E00" w:rsidRDefault="00580CFC" w:rsidP="006E7E00">
            <w:pPr>
              <w:spacing w:after="0" w:line="240" w:lineRule="auto"/>
            </w:pPr>
            <w:r>
              <w:t>Úroveň znalostí všeobecných sester v postupech kardiopulmonální resuscitace dospělých v ambulancích praktických a odborných lékařů</w:t>
            </w:r>
          </w:p>
        </w:tc>
      </w:tr>
      <w:tr w:rsidR="00580CFC" w:rsidRPr="006E7E00">
        <w:tc>
          <w:tcPr>
            <w:tcW w:w="3035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Jméno a příjmení studenta:</w:t>
            </w:r>
          </w:p>
        </w:tc>
        <w:tc>
          <w:tcPr>
            <w:tcW w:w="6258" w:type="dxa"/>
            <w:gridSpan w:val="16"/>
          </w:tcPr>
          <w:p w:rsidR="00580CFC" w:rsidRPr="006E7E00" w:rsidRDefault="00580CFC" w:rsidP="006E7E00">
            <w:pPr>
              <w:spacing w:after="0" w:line="240" w:lineRule="auto"/>
            </w:pPr>
            <w:r>
              <w:t xml:space="preserve">Zuzana </w:t>
            </w:r>
            <w:proofErr w:type="spellStart"/>
            <w:r>
              <w:t>Medvědová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580CFC" w:rsidRPr="006E7E00">
        <w:tc>
          <w:tcPr>
            <w:tcW w:w="3035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Vedoucí práce:</w:t>
            </w:r>
          </w:p>
        </w:tc>
        <w:tc>
          <w:tcPr>
            <w:tcW w:w="6258" w:type="dxa"/>
            <w:gridSpan w:val="16"/>
          </w:tcPr>
          <w:p w:rsidR="00580CFC" w:rsidRPr="006E7E00" w:rsidRDefault="00580CFC" w:rsidP="006E7E00">
            <w:pPr>
              <w:spacing w:after="0" w:line="240" w:lineRule="auto"/>
            </w:pPr>
            <w:r>
              <w:t>Mgr. Dana Polášková</w:t>
            </w:r>
          </w:p>
        </w:tc>
      </w:tr>
      <w:tr w:rsidR="00580CFC" w:rsidRPr="006E7E00">
        <w:tc>
          <w:tcPr>
            <w:tcW w:w="3035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 xml:space="preserve">Obor: </w:t>
            </w:r>
          </w:p>
        </w:tc>
        <w:tc>
          <w:tcPr>
            <w:tcW w:w="6258" w:type="dxa"/>
            <w:gridSpan w:val="16"/>
          </w:tcPr>
          <w:p w:rsidR="00580CFC" w:rsidRPr="006E7E00" w:rsidRDefault="00580CFC" w:rsidP="006E7E00">
            <w:pPr>
              <w:spacing w:after="0" w:line="240" w:lineRule="auto"/>
            </w:pPr>
            <w:r>
              <w:t>Všeobecná sestra</w:t>
            </w:r>
          </w:p>
        </w:tc>
      </w:tr>
      <w:tr w:rsidR="00580CFC" w:rsidRPr="006E7E00">
        <w:tc>
          <w:tcPr>
            <w:tcW w:w="3035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Ústav:</w:t>
            </w:r>
          </w:p>
        </w:tc>
        <w:tc>
          <w:tcPr>
            <w:tcW w:w="6258" w:type="dxa"/>
            <w:gridSpan w:val="16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Ústav zdravotnických věd</w:t>
            </w:r>
          </w:p>
        </w:tc>
      </w:tr>
      <w:tr w:rsidR="00580CFC" w:rsidRPr="006E7E00">
        <w:tc>
          <w:tcPr>
            <w:tcW w:w="3035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Forma studia:</w:t>
            </w:r>
          </w:p>
        </w:tc>
        <w:tc>
          <w:tcPr>
            <w:tcW w:w="6258" w:type="dxa"/>
            <w:gridSpan w:val="16"/>
          </w:tcPr>
          <w:p w:rsidR="00580CFC" w:rsidRPr="006E7E00" w:rsidRDefault="00580CFC" w:rsidP="006E7E00">
            <w:pPr>
              <w:spacing w:after="0" w:line="240" w:lineRule="auto"/>
            </w:pPr>
            <w:r>
              <w:t>kombinovaná</w:t>
            </w:r>
          </w:p>
        </w:tc>
      </w:tr>
      <w:tr w:rsidR="00580CFC" w:rsidRPr="006E7E00">
        <w:trPr>
          <w:trHeight w:val="503"/>
        </w:trPr>
        <w:tc>
          <w:tcPr>
            <w:tcW w:w="6487" w:type="dxa"/>
            <w:gridSpan w:val="10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rPr>
                <w:b/>
                <w:bCs/>
              </w:rPr>
              <w:t>Kritéria hodnocení práce:</w:t>
            </w:r>
          </w:p>
          <w:p w:rsidR="00580CFC" w:rsidRPr="006E7E00" w:rsidRDefault="00580CFC" w:rsidP="006E7E00">
            <w:pPr>
              <w:spacing w:after="0" w:line="240" w:lineRule="auto"/>
            </w:pPr>
          </w:p>
        </w:tc>
        <w:tc>
          <w:tcPr>
            <w:tcW w:w="2806" w:type="dxa"/>
            <w:gridSpan w:val="8"/>
          </w:tcPr>
          <w:p w:rsidR="00580CFC" w:rsidRPr="006E7E00" w:rsidRDefault="00580CFC" w:rsidP="006E7E00">
            <w:pPr>
              <w:spacing w:after="0" w:line="240" w:lineRule="auto"/>
              <w:ind w:left="252"/>
              <w:jc w:val="center"/>
              <w:rPr>
                <w:b/>
                <w:bCs/>
              </w:rPr>
            </w:pPr>
            <w:r w:rsidRPr="006E7E00">
              <w:rPr>
                <w:b/>
                <w:bCs/>
              </w:rPr>
              <w:t>Stupeň hodnocení</w:t>
            </w:r>
          </w:p>
          <w:p w:rsidR="00580CFC" w:rsidRPr="006E7E00" w:rsidRDefault="00580CFC" w:rsidP="006E7E00">
            <w:pPr>
              <w:spacing w:after="0" w:line="240" w:lineRule="auto"/>
              <w:ind w:left="252"/>
              <w:jc w:val="center"/>
            </w:pPr>
            <w:r w:rsidRPr="006E7E00">
              <w:rPr>
                <w:b/>
                <w:bCs/>
              </w:rPr>
              <w:t>dle stupnice ECTS</w:t>
            </w: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34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34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115ECE">
            <w:pPr>
              <w:spacing w:after="0" w:line="240" w:lineRule="auto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34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34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E7E00">
              <w:rPr>
                <w:b/>
                <w:bCs/>
                <w:i/>
                <w:iCs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80CFC" w:rsidRPr="006E7E00" w:rsidRDefault="00580CFC" w:rsidP="006E7E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Aktuálnost použité literatury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E7E00">
              <w:rPr>
                <w:b/>
                <w:bCs/>
                <w:i/>
                <w:iCs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80CFC" w:rsidRPr="006E7E00" w:rsidRDefault="00580CFC" w:rsidP="006E7E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B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Splnění cílů práce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B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AF16FA" w:rsidP="00475D6D">
            <w:pPr>
              <w:spacing w:after="0" w:line="240" w:lineRule="auto"/>
              <w:jc w:val="both"/>
            </w:pPr>
            <w:r>
              <w:t xml:space="preserve">Kvalita Příloh: </w:t>
            </w:r>
            <w:bookmarkStart w:id="0" w:name="_GoBack"/>
            <w:bookmarkEnd w:id="0"/>
            <w:r w:rsidR="00580CFC" w:rsidRPr="006E7E00">
              <w:t>přiloženy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E7E00">
              <w:rPr>
                <w:b/>
                <w:bCs/>
                <w:i/>
                <w:iCs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80CFC" w:rsidRPr="006E7E00" w:rsidRDefault="00580CFC" w:rsidP="006E7E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B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Přehlednost a členění práce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A</w:t>
            </w: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B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  <w:r w:rsidRPr="006E7E00">
              <w:t>C</w:t>
            </w:r>
          </w:p>
        </w:tc>
        <w:tc>
          <w:tcPr>
            <w:tcW w:w="708" w:type="dxa"/>
            <w:gridSpan w:val="3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80CFC" w:rsidRPr="006E7E00" w:rsidRDefault="00580CFC" w:rsidP="006E7E00">
            <w:pPr>
              <w:spacing w:after="0" w:line="240" w:lineRule="auto"/>
              <w:jc w:val="center"/>
            </w:pPr>
          </w:p>
        </w:tc>
      </w:tr>
      <w:tr w:rsidR="00580CFC" w:rsidRPr="006E7E00">
        <w:tc>
          <w:tcPr>
            <w:tcW w:w="5045" w:type="dxa"/>
            <w:gridSpan w:val="5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>Rozsah práce (30–70 stran)</w:t>
            </w:r>
          </w:p>
        </w:tc>
        <w:tc>
          <w:tcPr>
            <w:tcW w:w="1416" w:type="dxa"/>
            <w:gridSpan w:val="4"/>
          </w:tcPr>
          <w:p w:rsidR="00580CFC" w:rsidRPr="006E7E00" w:rsidRDefault="00580CFC" w:rsidP="006E7E00">
            <w:pPr>
              <w:spacing w:after="0" w:line="240" w:lineRule="auto"/>
            </w:pPr>
          </w:p>
        </w:tc>
        <w:tc>
          <w:tcPr>
            <w:tcW w:w="1396" w:type="dxa"/>
            <w:gridSpan w:val="5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překročen</w:t>
            </w:r>
          </w:p>
        </w:tc>
        <w:tc>
          <w:tcPr>
            <w:tcW w:w="1436" w:type="dxa"/>
            <w:gridSpan w:val="4"/>
          </w:tcPr>
          <w:p w:rsidR="00580CFC" w:rsidRPr="006E7E00" w:rsidRDefault="00580CFC" w:rsidP="006E7E00">
            <w:pPr>
              <w:spacing w:after="0" w:line="240" w:lineRule="auto"/>
            </w:pPr>
          </w:p>
        </w:tc>
      </w:tr>
      <w:tr w:rsidR="00580CFC" w:rsidRPr="006E7E00">
        <w:trPr>
          <w:trHeight w:val="547"/>
        </w:trPr>
        <w:tc>
          <w:tcPr>
            <w:tcW w:w="9293" w:type="dxa"/>
            <w:gridSpan w:val="18"/>
          </w:tcPr>
          <w:p w:rsidR="00580CFC" w:rsidRDefault="00580CFC" w:rsidP="006E7E00">
            <w:pPr>
              <w:spacing w:after="0" w:line="240" w:lineRule="auto"/>
              <w:rPr>
                <w:b/>
                <w:bCs/>
              </w:rPr>
            </w:pPr>
            <w:r w:rsidRPr="006E7E00">
              <w:rPr>
                <w:b/>
                <w:bCs/>
              </w:rPr>
              <w:t xml:space="preserve">Zdůvodnění hodnocení jednotlivých oddílů (zejména </w:t>
            </w:r>
            <w:r w:rsidRPr="006E7E00">
              <w:rPr>
                <w:b/>
                <w:bCs/>
                <w:i/>
                <w:iCs/>
              </w:rPr>
              <w:t>zdůvodněte snížení klasifikace</w:t>
            </w:r>
            <w:r w:rsidRPr="006E7E00">
              <w:rPr>
                <w:b/>
                <w:bCs/>
              </w:rPr>
              <w:t xml:space="preserve">): </w:t>
            </w:r>
          </w:p>
          <w:p w:rsidR="00580CFC" w:rsidRDefault="00580CFC" w:rsidP="006E7E00">
            <w:pPr>
              <w:spacing w:after="0" w:line="240" w:lineRule="auto"/>
            </w:pPr>
            <w:r w:rsidRPr="00B9394C">
              <w:t>Studentka se ve své práci zabývá problematikou úrovně znalostí všeobecných sester v postupech kardiopulmonální resuscitace dospělých v ambulancích praktických a odborných lékařů.</w:t>
            </w:r>
            <w:r>
              <w:t xml:space="preserve"> </w:t>
            </w:r>
          </w:p>
          <w:p w:rsidR="00580CFC" w:rsidRDefault="00580CFC" w:rsidP="006E7E00">
            <w:pPr>
              <w:spacing w:after="0" w:line="240" w:lineRule="auto"/>
            </w:pPr>
            <w:r>
              <w:lastRenderedPageBreak/>
              <w:t>Vzhledem ke zvyšujícím se nárokům na úroveň poskytované kardiopulmonální resuscitace, je zaměření bakalářské práce na ambulance praktických a odborných lékařů, kteří mohou svým přístupem k pacientovi výrazně ovlivnit kvalitu života člověka postiženého náhlou zástavou oběhu velmi aktuální a přínosné.</w:t>
            </w:r>
          </w:p>
          <w:p w:rsidR="00580CFC" w:rsidRDefault="00580CFC" w:rsidP="006E7E00">
            <w:pPr>
              <w:spacing w:after="0" w:line="240" w:lineRule="auto"/>
            </w:pPr>
          </w:p>
          <w:p w:rsidR="00580CFC" w:rsidRDefault="00580CFC" w:rsidP="006E7E00">
            <w:pPr>
              <w:spacing w:after="0" w:line="240" w:lineRule="auto"/>
            </w:pPr>
            <w:r>
              <w:t>Teoretická část je zpracována jako komplexní rešerše od významných historických dat přes popis automatizované externí defibrilace, po hlavní změny v doporučených postupech. Práce obsahuje informace důležité pro lékaře v ambulancích jako například dříve vyslovená přání, možnosti psychosociální intervenční služby, úloha ambulantní péče v </w:t>
            </w:r>
            <w:proofErr w:type="spellStart"/>
            <w:r>
              <w:t>poresuscitačním</w:t>
            </w:r>
            <w:proofErr w:type="spellEnd"/>
            <w:r>
              <w:t xml:space="preserve"> období.</w:t>
            </w:r>
          </w:p>
          <w:p w:rsidR="00580CFC" w:rsidRDefault="00580CFC" w:rsidP="006E7E00">
            <w:pPr>
              <w:spacing w:after="0" w:line="240" w:lineRule="auto"/>
            </w:pPr>
          </w:p>
          <w:p w:rsidR="00580CFC" w:rsidRDefault="00580CFC" w:rsidP="006E7E00">
            <w:pPr>
              <w:spacing w:after="0" w:line="240" w:lineRule="auto"/>
            </w:pPr>
            <w:r>
              <w:t>Velmi oceňuji snahu studentky při získávání aktuálních informací o dané problematice a její osobní účast na významných konferencích zabývajících se kardiopulmonální resuscitací.</w:t>
            </w:r>
          </w:p>
          <w:p w:rsidR="00580CFC" w:rsidRDefault="00580CFC" w:rsidP="006E7E00">
            <w:pPr>
              <w:spacing w:after="0" w:line="240" w:lineRule="auto"/>
            </w:pPr>
          </w:p>
          <w:p w:rsidR="00580CFC" w:rsidRDefault="00580CFC" w:rsidP="006E7E00">
            <w:pPr>
              <w:spacing w:after="0" w:line="240" w:lineRule="auto"/>
            </w:pPr>
            <w:r>
              <w:t>V praktické části si studentka vytyčila jeden hlavní cíl a tři cíle dílčí, které na základě dotazníkového šetření a vypracováním textové opory splnila v plném rozsahu.</w:t>
            </w:r>
          </w:p>
          <w:p w:rsidR="00580CFC" w:rsidRDefault="00580CFC" w:rsidP="006E7E00">
            <w:pPr>
              <w:spacing w:after="0" w:line="240" w:lineRule="auto"/>
            </w:pPr>
          </w:p>
          <w:p w:rsidR="00580CFC" w:rsidRDefault="00580CFC" w:rsidP="006E7E00">
            <w:pPr>
              <w:spacing w:after="0" w:line="240" w:lineRule="auto"/>
            </w:pPr>
            <w:r>
              <w:t xml:space="preserve">Nedostatky práce vidím ve formátování a užívání odstavců v popisu tabulek a grafů. Dále v překročení rozsahu práce, způsobenou složitější selekcí podstatných informací. I přes uvedené nedostatky se jedná o práci kvalitní a přínosnou pro praxi v ambulancích praktických a odborných lékařů. </w:t>
            </w:r>
          </w:p>
          <w:p w:rsidR="00580CFC" w:rsidRDefault="00580CFC" w:rsidP="006E7E00">
            <w:pPr>
              <w:spacing w:after="0" w:line="240" w:lineRule="auto"/>
            </w:pPr>
          </w:p>
          <w:p w:rsidR="00580CFC" w:rsidRPr="00B9394C" w:rsidRDefault="00580CFC" w:rsidP="006E7E00">
            <w:pPr>
              <w:spacing w:after="0" w:line="240" w:lineRule="auto"/>
            </w:pPr>
            <w:r>
              <w:t xml:space="preserve">Práci doporučuji k obhajobě a navrhuji klasifikovat hodnocením B – velmi dobře. </w:t>
            </w:r>
          </w:p>
          <w:p w:rsidR="00580CFC" w:rsidRPr="006E7E00" w:rsidRDefault="00580CFC" w:rsidP="006E7E00">
            <w:pPr>
              <w:spacing w:after="0" w:line="240" w:lineRule="auto"/>
              <w:rPr>
                <w:b/>
                <w:bCs/>
              </w:rPr>
            </w:pPr>
          </w:p>
          <w:p w:rsidR="00580CFC" w:rsidRPr="006E7E00" w:rsidRDefault="00580CFC" w:rsidP="006E7E00">
            <w:pPr>
              <w:spacing w:after="0" w:line="240" w:lineRule="auto"/>
              <w:rPr>
                <w:b/>
                <w:bCs/>
              </w:rPr>
            </w:pPr>
          </w:p>
        </w:tc>
      </w:tr>
      <w:tr w:rsidR="00580CFC" w:rsidRPr="006E7E00">
        <w:tc>
          <w:tcPr>
            <w:tcW w:w="9293" w:type="dxa"/>
            <w:gridSpan w:val="18"/>
          </w:tcPr>
          <w:p w:rsidR="00580CFC" w:rsidRDefault="00580CFC" w:rsidP="006E7E00">
            <w:pPr>
              <w:spacing w:after="0" w:line="240" w:lineRule="auto"/>
              <w:rPr>
                <w:b/>
                <w:bCs/>
              </w:rPr>
            </w:pPr>
            <w:r w:rsidRPr="006E7E00">
              <w:rPr>
                <w:b/>
                <w:bCs/>
              </w:rPr>
              <w:lastRenderedPageBreak/>
              <w:t>Otázky k obhajobě:</w:t>
            </w:r>
          </w:p>
          <w:p w:rsidR="00580CFC" w:rsidRPr="00B9394C" w:rsidRDefault="00580CFC" w:rsidP="00B9394C">
            <w:pPr>
              <w:numPr>
                <w:ilvl w:val="0"/>
                <w:numId w:val="3"/>
              </w:numPr>
              <w:spacing w:after="0" w:line="240" w:lineRule="auto"/>
            </w:pPr>
            <w:r w:rsidRPr="00B9394C">
              <w:t>Jakým způsobem hodláte Vámi vytvořenou textovou oporu nabídnout do ambulancí praktických a odborných lékařů?</w:t>
            </w:r>
          </w:p>
          <w:p w:rsidR="00580CFC" w:rsidRPr="006E7E00" w:rsidRDefault="00580CFC" w:rsidP="006E7E00">
            <w:pPr>
              <w:spacing w:after="0" w:line="240" w:lineRule="auto"/>
              <w:rPr>
                <w:b/>
                <w:bCs/>
              </w:rPr>
            </w:pPr>
          </w:p>
        </w:tc>
      </w:tr>
      <w:tr w:rsidR="00580CFC" w:rsidRPr="006E7E00">
        <w:tc>
          <w:tcPr>
            <w:tcW w:w="1738" w:type="dxa"/>
            <w:vMerge w:val="restart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rPr>
                <w:b/>
                <w:bCs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rPr>
                <w:sz w:val="20"/>
                <w:szCs w:val="20"/>
              </w:rPr>
            </w:pPr>
            <w:r w:rsidRPr="006E7E00">
              <w:t xml:space="preserve"> </w:t>
            </w:r>
            <w:r w:rsidRPr="006E7E00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580CFC" w:rsidRPr="006E7E00" w:rsidRDefault="00580CFC" w:rsidP="006E7E00">
            <w:pPr>
              <w:spacing w:after="0" w:line="240" w:lineRule="auto"/>
              <w:rPr>
                <w:sz w:val="20"/>
                <w:szCs w:val="20"/>
              </w:rPr>
            </w:pPr>
            <w:r w:rsidRPr="006E7E00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580CFC" w:rsidRPr="006E7E00" w:rsidRDefault="00580CFC" w:rsidP="006E7E00">
            <w:pPr>
              <w:spacing w:after="0" w:line="240" w:lineRule="auto"/>
            </w:pPr>
          </w:p>
        </w:tc>
        <w:tc>
          <w:tcPr>
            <w:tcW w:w="886" w:type="dxa"/>
            <w:gridSpan w:val="4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 xml:space="preserve"> B</w:t>
            </w:r>
          </w:p>
        </w:tc>
        <w:tc>
          <w:tcPr>
            <w:tcW w:w="886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</w:p>
        </w:tc>
        <w:tc>
          <w:tcPr>
            <w:tcW w:w="888" w:type="dxa"/>
            <w:gridSpan w:val="3"/>
          </w:tcPr>
          <w:p w:rsidR="00580CFC" w:rsidRPr="006E7E00" w:rsidRDefault="00580CFC" w:rsidP="006E7E00">
            <w:pPr>
              <w:spacing w:after="0" w:line="240" w:lineRule="auto"/>
            </w:pPr>
          </w:p>
        </w:tc>
        <w:tc>
          <w:tcPr>
            <w:tcW w:w="889" w:type="dxa"/>
            <w:gridSpan w:val="2"/>
          </w:tcPr>
          <w:p w:rsidR="00580CFC" w:rsidRPr="006E7E00" w:rsidRDefault="00580CFC" w:rsidP="006E7E00">
            <w:pPr>
              <w:spacing w:after="0" w:line="240" w:lineRule="auto"/>
            </w:pPr>
          </w:p>
        </w:tc>
      </w:tr>
      <w:tr w:rsidR="00580CFC" w:rsidRPr="006E7E00">
        <w:tc>
          <w:tcPr>
            <w:tcW w:w="1738" w:type="dxa"/>
            <w:vMerge/>
          </w:tcPr>
          <w:p w:rsidR="00580CFC" w:rsidRPr="006E7E00" w:rsidRDefault="00580CFC" w:rsidP="006E7E00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580CFC" w:rsidRPr="006E7E00" w:rsidRDefault="00580CFC" w:rsidP="006E7E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580CFC" w:rsidRPr="006E7E00" w:rsidRDefault="00580CFC" w:rsidP="006E7E00">
            <w:pPr>
              <w:spacing w:after="0" w:line="240" w:lineRule="auto"/>
              <w:rPr>
                <w:sz w:val="20"/>
                <w:szCs w:val="20"/>
              </w:rPr>
            </w:pPr>
            <w:r w:rsidRPr="006E7E00">
              <w:rPr>
                <w:sz w:val="20"/>
                <w:szCs w:val="20"/>
              </w:rPr>
              <w:t>stručné odůvodnění v případě nedoporučení k obhajobě:</w:t>
            </w:r>
          </w:p>
          <w:p w:rsidR="00580CFC" w:rsidRPr="006E7E00" w:rsidRDefault="00580CFC" w:rsidP="006E7E00">
            <w:pPr>
              <w:spacing w:after="0" w:line="240" w:lineRule="auto"/>
            </w:pPr>
            <w:r w:rsidRPr="006E7E00">
              <w:rPr>
                <w:rFonts w:ascii="MS Gothic" w:eastAsia="MS Gothic" w:hAnsi="MS Gothic" w:cs="MS Gothic" w:hint="eastAsia"/>
              </w:rPr>
              <w:t>☐</w:t>
            </w:r>
            <w:r w:rsidRPr="006E7E00">
              <w:t xml:space="preserve"> F</w:t>
            </w:r>
          </w:p>
        </w:tc>
      </w:tr>
      <w:tr w:rsidR="00580CFC" w:rsidRPr="006E7E00">
        <w:tc>
          <w:tcPr>
            <w:tcW w:w="5211" w:type="dxa"/>
            <w:gridSpan w:val="6"/>
          </w:tcPr>
          <w:p w:rsidR="00580CFC" w:rsidRPr="006E7E00" w:rsidRDefault="00580CFC" w:rsidP="006E7E00">
            <w:pPr>
              <w:spacing w:after="0" w:line="240" w:lineRule="auto"/>
              <w:jc w:val="both"/>
            </w:pPr>
            <w:r w:rsidRPr="006E7E00">
              <w:t xml:space="preserve">Práce byla zkontrolována systémem pro odhalování plagiátů </w:t>
            </w:r>
            <w:proofErr w:type="spellStart"/>
            <w:r w:rsidRPr="006E7E00">
              <w:t>Theses</w:t>
            </w:r>
            <w:proofErr w:type="spellEnd"/>
            <w:r w:rsidRPr="006E7E00">
              <w:t xml:space="preserve"> s výsledkem:</w:t>
            </w:r>
            <w:r>
              <w:t xml:space="preserve"> Práce není plagiát</w:t>
            </w:r>
          </w:p>
        </w:tc>
        <w:tc>
          <w:tcPr>
            <w:tcW w:w="4082" w:type="dxa"/>
            <w:gridSpan w:val="1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 xml:space="preserve">  negativním </w:t>
            </w:r>
          </w:p>
        </w:tc>
      </w:tr>
      <w:tr w:rsidR="00580CFC" w:rsidRPr="006E7E00">
        <w:tc>
          <w:tcPr>
            <w:tcW w:w="5211" w:type="dxa"/>
            <w:gridSpan w:val="6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Datum:</w:t>
            </w:r>
            <w:r>
              <w:t xml:space="preserve"> 29.5 2016</w:t>
            </w:r>
          </w:p>
        </w:tc>
        <w:tc>
          <w:tcPr>
            <w:tcW w:w="4082" w:type="dxa"/>
            <w:gridSpan w:val="12"/>
          </w:tcPr>
          <w:p w:rsidR="00580CFC" w:rsidRPr="006E7E00" w:rsidRDefault="00580CFC" w:rsidP="006E7E00">
            <w:pPr>
              <w:spacing w:after="0" w:line="240" w:lineRule="auto"/>
            </w:pPr>
            <w:r w:rsidRPr="006E7E00">
              <w:t>Podpis:</w:t>
            </w:r>
          </w:p>
        </w:tc>
      </w:tr>
    </w:tbl>
    <w:p w:rsidR="00580CFC" w:rsidRPr="005D079A" w:rsidRDefault="00580CFC"/>
    <w:sectPr w:rsidR="00580CFC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30" w:rsidRDefault="00D33430" w:rsidP="004C45B6">
      <w:pPr>
        <w:spacing w:after="0" w:line="240" w:lineRule="auto"/>
      </w:pPr>
      <w:r>
        <w:separator/>
      </w:r>
    </w:p>
  </w:endnote>
  <w:endnote w:type="continuationSeparator" w:id="0">
    <w:p w:rsidR="00D33430" w:rsidRDefault="00D3343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C" w:rsidRDefault="00580CFC">
    <w:pPr>
      <w:pStyle w:val="Zpat"/>
    </w:pPr>
  </w:p>
  <w:p w:rsidR="00580CFC" w:rsidRDefault="00580C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30" w:rsidRDefault="00D33430" w:rsidP="004C45B6">
      <w:pPr>
        <w:spacing w:after="0" w:line="240" w:lineRule="auto"/>
      </w:pPr>
      <w:r>
        <w:separator/>
      </w:r>
    </w:p>
  </w:footnote>
  <w:footnote w:type="continuationSeparator" w:id="0">
    <w:p w:rsidR="00D33430" w:rsidRDefault="00D3343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C" w:rsidRDefault="00580C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872409"/>
    <w:multiLevelType w:val="hybridMultilevel"/>
    <w:tmpl w:val="054469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15ECE"/>
    <w:rsid w:val="00127679"/>
    <w:rsid w:val="00153ABC"/>
    <w:rsid w:val="001B148C"/>
    <w:rsid w:val="001C6656"/>
    <w:rsid w:val="002202E0"/>
    <w:rsid w:val="00252416"/>
    <w:rsid w:val="00274165"/>
    <w:rsid w:val="00277BB6"/>
    <w:rsid w:val="002A558B"/>
    <w:rsid w:val="002A7C9E"/>
    <w:rsid w:val="00332E2B"/>
    <w:rsid w:val="00384E64"/>
    <w:rsid w:val="003925D9"/>
    <w:rsid w:val="003D3817"/>
    <w:rsid w:val="00425BAC"/>
    <w:rsid w:val="00446C50"/>
    <w:rsid w:val="00451FDE"/>
    <w:rsid w:val="004662E9"/>
    <w:rsid w:val="0047082F"/>
    <w:rsid w:val="004732B8"/>
    <w:rsid w:val="00475D6D"/>
    <w:rsid w:val="00487D8D"/>
    <w:rsid w:val="004C45B6"/>
    <w:rsid w:val="004D114B"/>
    <w:rsid w:val="004E2622"/>
    <w:rsid w:val="00514F4A"/>
    <w:rsid w:val="005200F9"/>
    <w:rsid w:val="00523649"/>
    <w:rsid w:val="00560FD5"/>
    <w:rsid w:val="00580CFC"/>
    <w:rsid w:val="00585D57"/>
    <w:rsid w:val="0059409A"/>
    <w:rsid w:val="005D079A"/>
    <w:rsid w:val="005E0759"/>
    <w:rsid w:val="005E4C88"/>
    <w:rsid w:val="005E70E3"/>
    <w:rsid w:val="005F0C33"/>
    <w:rsid w:val="00623491"/>
    <w:rsid w:val="00631D5B"/>
    <w:rsid w:val="00657971"/>
    <w:rsid w:val="00660FDE"/>
    <w:rsid w:val="00667FD5"/>
    <w:rsid w:val="006E7E00"/>
    <w:rsid w:val="00705FA6"/>
    <w:rsid w:val="00707EBF"/>
    <w:rsid w:val="0071495A"/>
    <w:rsid w:val="00730C11"/>
    <w:rsid w:val="00747F06"/>
    <w:rsid w:val="007F31CD"/>
    <w:rsid w:val="009246F8"/>
    <w:rsid w:val="0098046A"/>
    <w:rsid w:val="0099475D"/>
    <w:rsid w:val="00996161"/>
    <w:rsid w:val="009D4AD3"/>
    <w:rsid w:val="00A32848"/>
    <w:rsid w:val="00A76C57"/>
    <w:rsid w:val="00AA244B"/>
    <w:rsid w:val="00AB7549"/>
    <w:rsid w:val="00AC785B"/>
    <w:rsid w:val="00AE4468"/>
    <w:rsid w:val="00AF16FA"/>
    <w:rsid w:val="00B24FCA"/>
    <w:rsid w:val="00B9394C"/>
    <w:rsid w:val="00BA74A0"/>
    <w:rsid w:val="00BC2A63"/>
    <w:rsid w:val="00BF794A"/>
    <w:rsid w:val="00C0316C"/>
    <w:rsid w:val="00C61293"/>
    <w:rsid w:val="00C64D29"/>
    <w:rsid w:val="00D33430"/>
    <w:rsid w:val="00D64B8B"/>
    <w:rsid w:val="00D82AEB"/>
    <w:rsid w:val="00DB6634"/>
    <w:rsid w:val="00EA3D91"/>
    <w:rsid w:val="00EC50AE"/>
    <w:rsid w:val="00F17C00"/>
    <w:rsid w:val="00F5267A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2AEB"/>
    <w:rPr>
      <w:rFonts w:ascii="Times New Roman" w:hAnsi="Times New Roman" w:cs="Times New Roman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82AEB"/>
    <w:rPr>
      <w:rFonts w:ascii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D82A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2AEB"/>
    <w:rPr>
      <w:rFonts w:ascii="Times New Roman" w:hAnsi="Times New Roman" w:cs="Times New Roman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82AEB"/>
    <w:rPr>
      <w:rFonts w:ascii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D82A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Dana Polášková</cp:lastModifiedBy>
  <cp:revision>4</cp:revision>
  <cp:lastPrinted>2016-05-30T06:07:00Z</cp:lastPrinted>
  <dcterms:created xsi:type="dcterms:W3CDTF">2016-05-30T06:16:00Z</dcterms:created>
  <dcterms:modified xsi:type="dcterms:W3CDTF">2016-05-30T06:18:00Z</dcterms:modified>
</cp:coreProperties>
</file>