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44" w:rsidRDefault="006C1C44" w:rsidP="006C1C4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057525" cy="476250"/>
            <wp:effectExtent l="0" t="0" r="9525" b="0"/>
            <wp:docPr id="1" name="Obrázek 1" descr="uni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uni_logo_c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9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0"/>
        <w:gridCol w:w="1299"/>
        <w:gridCol w:w="372"/>
        <w:gridCol w:w="1451"/>
        <w:gridCol w:w="188"/>
        <w:gridCol w:w="166"/>
        <w:gridCol w:w="533"/>
        <w:gridCol w:w="9"/>
        <w:gridCol w:w="709"/>
        <w:gridCol w:w="26"/>
        <w:gridCol w:w="143"/>
        <w:gridCol w:w="539"/>
        <w:gridCol w:w="347"/>
        <w:gridCol w:w="341"/>
        <w:gridCol w:w="20"/>
        <w:gridCol w:w="527"/>
        <w:gridCol w:w="181"/>
        <w:gridCol w:w="709"/>
      </w:tblGrid>
      <w:tr w:rsidR="006C1C44" w:rsidTr="006C1C44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C44" w:rsidRDefault="006C1C4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6C1C44" w:rsidRDefault="006C1C4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VEDOUCÍHO BAKALÁŘSKÉ PRÁCE</w:t>
            </w:r>
          </w:p>
          <w:p w:rsidR="006C1C44" w:rsidRDefault="006C1C4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C1C44" w:rsidTr="006C1C44">
        <w:tc>
          <w:tcPr>
            <w:tcW w:w="3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Rozdíly v motivaci narození dítěte u prvorodiček rozdílného věku</w:t>
            </w:r>
          </w:p>
        </w:tc>
      </w:tr>
      <w:tr w:rsidR="006C1C44" w:rsidTr="006C1C4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Ludmila Fojtíková</w:t>
            </w:r>
          </w:p>
        </w:tc>
      </w:tr>
      <w:tr w:rsidR="006C1C44" w:rsidTr="006C1C4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Vedoucí práce: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doc. PhDr. Josef Konečný, CSc.</w:t>
            </w:r>
          </w:p>
        </w:tc>
      </w:tr>
      <w:tr w:rsidR="006C1C44" w:rsidTr="006C1C4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 xml:space="preserve">Obor: 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Porodní asistentka</w:t>
            </w:r>
          </w:p>
        </w:tc>
      </w:tr>
      <w:tr w:rsidR="006C1C44" w:rsidTr="006C1C4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Ústav: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Ústav zdravotnických věd</w:t>
            </w:r>
          </w:p>
        </w:tc>
      </w:tr>
      <w:tr w:rsidR="006C1C44" w:rsidTr="006C1C44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prezenční</w:t>
            </w:r>
          </w:p>
        </w:tc>
      </w:tr>
      <w:tr w:rsidR="006C1C44" w:rsidTr="006C1C44">
        <w:trPr>
          <w:trHeight w:val="503"/>
        </w:trPr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</w:pPr>
            <w:r>
              <w:rPr>
                <w:b/>
              </w:rPr>
              <w:t>Kritéria hodnocení práce:</w:t>
            </w:r>
          </w:p>
          <w:p w:rsidR="006C1C44" w:rsidRDefault="006C1C44">
            <w:pPr>
              <w:spacing w:after="0" w:line="240" w:lineRule="auto"/>
            </w:pP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ind w:left="25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6C1C44" w:rsidRDefault="006C1C44">
            <w:pPr>
              <w:spacing w:after="0" w:line="240" w:lineRule="auto"/>
              <w:ind w:left="252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 xml:space="preserve">Kvalita Příloh: </w:t>
            </w:r>
            <w:sdt>
              <w:sdtPr>
                <w:id w:val="-169036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12322774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jc w:val="center"/>
            </w:pPr>
          </w:p>
        </w:tc>
      </w:tr>
      <w:tr w:rsidR="006C1C44" w:rsidTr="006C1C44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>Rozsah práce (30–70 stran)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10095977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32254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překročen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39382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nedosažen</w:t>
            </w:r>
          </w:p>
        </w:tc>
      </w:tr>
      <w:tr w:rsidR="006C1C44" w:rsidTr="006C1C44">
        <w:trPr>
          <w:trHeight w:val="547"/>
        </w:trPr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44" w:rsidRDefault="006C1C44">
            <w:pPr>
              <w:spacing w:after="0" w:line="240" w:lineRule="auto"/>
              <w:rPr>
                <w:b/>
              </w:rPr>
            </w:pPr>
          </w:p>
          <w:p w:rsidR="006C1C44" w:rsidRDefault="006C1C44">
            <w:pPr>
              <w:spacing w:after="0" w:line="240" w:lineRule="auto"/>
              <w:rPr>
                <w:b/>
              </w:rPr>
            </w:pPr>
          </w:p>
          <w:p w:rsidR="006C1C44" w:rsidRDefault="006C1C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6C1C44" w:rsidRDefault="006C1C44">
            <w:pPr>
              <w:spacing w:after="0" w:line="240" w:lineRule="auto"/>
            </w:pPr>
            <w:r>
              <w:t>Jde o zajímavé a potřebné téma, které může zvýšit porozumění klientkám ze strany porodníků.</w:t>
            </w:r>
          </w:p>
          <w:p w:rsidR="006C1C44" w:rsidRDefault="006C1C44">
            <w:pPr>
              <w:spacing w:after="0" w:line="240" w:lineRule="auto"/>
              <w:rPr>
                <w:b/>
              </w:rPr>
            </w:pPr>
          </w:p>
        </w:tc>
      </w:tr>
      <w:tr w:rsidR="006C1C44" w:rsidTr="006C1C44"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  <w:p w:rsidR="006C1C44" w:rsidRDefault="006C1C44">
            <w:pPr>
              <w:spacing w:after="0" w:line="240" w:lineRule="auto"/>
            </w:pPr>
            <w:r>
              <w:t xml:space="preserve">Jaké události a činitelé, které </w:t>
            </w:r>
            <w:proofErr w:type="gramStart"/>
            <w:r>
              <w:t>se   vyskytnou</w:t>
            </w:r>
            <w:proofErr w:type="gramEnd"/>
            <w:r>
              <w:t xml:space="preserve"> u skupiny mladších nebo starších  prvorodiček , mohou ovlivnit jejich motivaci k narození dítěte, závisle či nezávisle na věku budoucí matky?</w:t>
            </w:r>
          </w:p>
        </w:tc>
      </w:tr>
      <w:tr w:rsidR="006C1C44" w:rsidTr="006C1C44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663882356"/>
              </w:sdtPr>
              <w:sdtContent>
                <w:sdt>
                  <w:sdtPr>
                    <w:id w:val="-95001242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sdt>
              <w:sdtPr>
                <w:id w:val="859623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A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sdt>
              <w:sdtPr>
                <w:id w:val="-13694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B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sdt>
              <w:sdtPr>
                <w:id w:val="-156849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C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sdt>
              <w:sdtPr>
                <w:id w:val="-6988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sdt>
              <w:sdtPr>
                <w:id w:val="-38317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E</w:t>
            </w:r>
          </w:p>
        </w:tc>
      </w:tr>
      <w:tr w:rsidR="006C1C44" w:rsidTr="006C1C4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44" w:rsidRDefault="006C1C44">
            <w:pPr>
              <w:spacing w:after="0" w:line="240" w:lineRule="auto"/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3653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6C1C44" w:rsidRDefault="006C1C44">
            <w:pPr>
              <w:spacing w:after="0" w:line="240" w:lineRule="auto"/>
            </w:pPr>
            <w:sdt>
              <w:sdtPr>
                <w:id w:val="53376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</w:t>
            </w:r>
          </w:p>
        </w:tc>
      </w:tr>
      <w:tr w:rsidR="006C1C44" w:rsidTr="006C1C44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  <w:jc w:val="both"/>
            </w:pPr>
            <w:r>
              <w:t xml:space="preserve">Práce byla zkontrolována systémem pro odhalování plagiátů </w:t>
            </w:r>
            <w:proofErr w:type="spellStart"/>
            <w:r>
              <w:t>Theses</w:t>
            </w:r>
            <w:proofErr w:type="spellEnd"/>
            <w:r>
              <w:t xml:space="preserve"> s výsledkem:</w:t>
            </w:r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sdt>
              <w:sdtPr>
                <w:id w:val="-41316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pozitivním  </w:t>
            </w:r>
            <w:sdt>
              <w:sdtPr>
                <w:id w:val="-81201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negativním </w:t>
            </w:r>
          </w:p>
        </w:tc>
      </w:tr>
      <w:tr w:rsidR="006C1C44" w:rsidTr="006C1C44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>Datum:</w:t>
            </w:r>
            <w:proofErr w:type="gramStart"/>
            <w:r>
              <w:t>29.5.2016</w:t>
            </w:r>
            <w:proofErr w:type="gramEnd"/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44" w:rsidRDefault="006C1C44">
            <w:pPr>
              <w:spacing w:after="0" w:line="240" w:lineRule="auto"/>
            </w:pPr>
            <w:r>
              <w:t xml:space="preserve">Podpis: Josef Konečný </w:t>
            </w:r>
            <w:proofErr w:type="gramStart"/>
            <w:r>
              <w:t>v.r.</w:t>
            </w:r>
            <w:proofErr w:type="gramEnd"/>
          </w:p>
        </w:tc>
      </w:tr>
    </w:tbl>
    <w:p w:rsidR="006C1C44" w:rsidRDefault="006C1C44" w:rsidP="006C1C44"/>
    <w:p w:rsidR="00D07C33" w:rsidRDefault="006C1C44">
      <w:bookmarkStart w:id="0" w:name="_GoBack"/>
      <w:bookmarkEnd w:id="0"/>
    </w:p>
    <w:sectPr w:rsidR="00D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44"/>
    <w:rsid w:val="005E6F9B"/>
    <w:rsid w:val="006C1C44"/>
    <w:rsid w:val="009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06650-209A-4BF1-9C38-6823BB6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1C4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1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Garguláková Ivana</dc:creator>
  <cp:keywords/>
  <dc:description/>
  <cp:lastModifiedBy>Garguláková Ivana</cp:lastModifiedBy>
  <cp:revision>1</cp:revision>
  <dcterms:created xsi:type="dcterms:W3CDTF">2016-05-30T10:06:00Z</dcterms:created>
  <dcterms:modified xsi:type="dcterms:W3CDTF">2016-05-30T10:06:00Z</dcterms:modified>
</cp:coreProperties>
</file>