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F30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 </w:t>
            </w:r>
            <w:proofErr w:type="spellStart"/>
            <w:r>
              <w:rPr>
                <w:sz w:val="22"/>
                <w:szCs w:val="22"/>
              </w:rPr>
              <w:t>Groeger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F30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Názory personálních manažerů na dovednosti lektora firemního vzdělávání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35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 Kalenda,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F30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35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CE51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E51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CE51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E51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E51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CE51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CE51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CE51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E51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CE51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E51A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CE51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6377E" w:rsidRDefault="0096377E" w:rsidP="0096377E">
            <w:pPr>
              <w:tabs>
                <w:tab w:val="left" w:pos="1831"/>
              </w:tabs>
              <w:rPr>
                <w:sz w:val="22"/>
                <w:szCs w:val="22"/>
              </w:rPr>
            </w:pPr>
          </w:p>
          <w:p w:rsidR="0096377E" w:rsidRPr="0025349E" w:rsidRDefault="0096377E" w:rsidP="0096377E">
            <w:pPr>
              <w:rPr>
                <w:b/>
                <w:sz w:val="22"/>
                <w:szCs w:val="22"/>
              </w:rPr>
            </w:pPr>
            <w:r w:rsidRPr="0025349E">
              <w:rPr>
                <w:b/>
                <w:sz w:val="22"/>
                <w:szCs w:val="22"/>
              </w:rPr>
              <w:t xml:space="preserve">Mezi </w:t>
            </w:r>
            <w:r>
              <w:rPr>
                <w:b/>
                <w:sz w:val="22"/>
                <w:szCs w:val="22"/>
              </w:rPr>
              <w:t xml:space="preserve">klady předložené </w:t>
            </w:r>
            <w:r w:rsidRPr="0025349E">
              <w:rPr>
                <w:b/>
                <w:sz w:val="22"/>
                <w:szCs w:val="22"/>
              </w:rPr>
              <w:t>práce patří:</w:t>
            </w:r>
          </w:p>
          <w:p w:rsidR="00CE51AD" w:rsidRPr="00CE51AD" w:rsidRDefault="00CE51AD" w:rsidP="00CE51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B</w:t>
            </w:r>
            <w:r>
              <w:rPr>
                <w:sz w:val="22"/>
                <w:szCs w:val="22"/>
              </w:rPr>
              <w:t xml:space="preserve">DP se zabývá </w:t>
            </w:r>
            <w:proofErr w:type="spellStart"/>
            <w:r w:rsidRPr="00CE51AD">
              <w:rPr>
                <w:sz w:val="22"/>
                <w:szCs w:val="22"/>
              </w:rPr>
              <w:t>andragogicky</w:t>
            </w:r>
            <w:proofErr w:type="spellEnd"/>
            <w:r w:rsidRPr="00CE51AD">
              <w:rPr>
                <w:sz w:val="22"/>
                <w:szCs w:val="22"/>
              </w:rPr>
              <w:t xml:space="preserve"> relevantní</w:t>
            </w:r>
            <w:r>
              <w:rPr>
                <w:sz w:val="22"/>
                <w:szCs w:val="22"/>
              </w:rPr>
              <w:t>m tématem, které kombinuje problematiku řízení lidských zdrojů a firemního vzdělávání</w:t>
            </w:r>
            <w:r w:rsidRPr="00CE51AD">
              <w:rPr>
                <w:sz w:val="22"/>
                <w:szCs w:val="22"/>
              </w:rPr>
              <w:t>.</w:t>
            </w:r>
          </w:p>
          <w:p w:rsidR="00CE51AD" w:rsidRPr="00CE51AD" w:rsidRDefault="00CE51AD" w:rsidP="00CE51AD">
            <w:pPr>
              <w:rPr>
                <w:sz w:val="22"/>
                <w:szCs w:val="22"/>
              </w:rPr>
            </w:pPr>
            <w:r w:rsidRPr="00CE51AD">
              <w:rPr>
                <w:sz w:val="22"/>
                <w:szCs w:val="22"/>
              </w:rPr>
              <w:t>+ Struktura práce je na první pohled jasná a logicky</w:t>
            </w:r>
            <w:r>
              <w:rPr>
                <w:sz w:val="22"/>
                <w:szCs w:val="22"/>
              </w:rPr>
              <w:t xml:space="preserve"> </w:t>
            </w:r>
            <w:r w:rsidRPr="00CE51AD">
              <w:rPr>
                <w:sz w:val="22"/>
                <w:szCs w:val="22"/>
              </w:rPr>
              <w:t>sestavená.</w:t>
            </w:r>
          </w:p>
          <w:p w:rsidR="0096377E" w:rsidRDefault="0096377E" w:rsidP="0096377E">
            <w:pPr>
              <w:rPr>
                <w:sz w:val="22"/>
                <w:szCs w:val="22"/>
              </w:rPr>
            </w:pPr>
          </w:p>
          <w:p w:rsidR="0096377E" w:rsidRPr="00C50B27" w:rsidRDefault="0096377E" w:rsidP="0096377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Mezi zápory představené práce patří:</w:t>
            </w:r>
          </w:p>
          <w:p w:rsidR="00CE51AD" w:rsidRDefault="00CE51AD" w:rsidP="00CE5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Pr="00CE51AD">
              <w:rPr>
                <w:sz w:val="22"/>
                <w:szCs w:val="22"/>
              </w:rPr>
              <w:t xml:space="preserve"> Literatura je z hlediska rozsahu a typu užitých zdrojů spíše podprůměrná.</w:t>
            </w:r>
          </w:p>
          <w:p w:rsidR="00CE51AD" w:rsidRPr="00CE51AD" w:rsidRDefault="009C5D3F" w:rsidP="00CE5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</w:t>
            </w:r>
            <w:r w:rsidR="0096377E">
              <w:rPr>
                <w:sz w:val="22"/>
                <w:szCs w:val="22"/>
              </w:rPr>
              <w:t xml:space="preserve"> </w:t>
            </w:r>
            <w:r w:rsidR="00CE51AD">
              <w:rPr>
                <w:sz w:val="22"/>
                <w:szCs w:val="22"/>
              </w:rPr>
              <w:t>T</w:t>
            </w:r>
            <w:r w:rsidR="00CE51AD" w:rsidRPr="00CE51AD">
              <w:rPr>
                <w:sz w:val="22"/>
                <w:szCs w:val="22"/>
              </w:rPr>
              <w:t>eoretická část práce nejde příliš do h</w:t>
            </w:r>
            <w:bookmarkStart w:id="0" w:name="_GoBack"/>
            <w:bookmarkEnd w:id="0"/>
            <w:r w:rsidR="00CE51AD" w:rsidRPr="00CE51AD">
              <w:rPr>
                <w:sz w:val="22"/>
                <w:szCs w:val="22"/>
              </w:rPr>
              <w:t xml:space="preserve">loubky. Spokojuje se velmi často s taxativními výčty charakteristik firemního vzdělávání či lektorských dovedností. Extrémní je to v případě kapitoly </w:t>
            </w:r>
            <w:r w:rsidR="00CE51AD">
              <w:rPr>
                <w:sz w:val="22"/>
                <w:szCs w:val="22"/>
              </w:rPr>
              <w:t xml:space="preserve">č. </w:t>
            </w:r>
            <w:r w:rsidR="00CE51AD" w:rsidRPr="00CE51AD">
              <w:rPr>
                <w:sz w:val="22"/>
                <w:szCs w:val="22"/>
              </w:rPr>
              <w:t>3.4. Daný styl tvorby teoretické části p</w:t>
            </w:r>
            <w:r w:rsidR="00CE51AD">
              <w:rPr>
                <w:sz w:val="22"/>
                <w:szCs w:val="22"/>
              </w:rPr>
              <w:t>ráce považuji za velmi nevhodný.</w:t>
            </w:r>
          </w:p>
          <w:p w:rsidR="00CE51AD" w:rsidRPr="00CE51AD" w:rsidRDefault="00CE51AD" w:rsidP="00CE5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Pr="00CE51AD">
              <w:rPr>
                <w:sz w:val="22"/>
                <w:szCs w:val="22"/>
              </w:rPr>
              <w:t xml:space="preserve"> Autor používá nejednotný citační styl (viz např. s 17 a 18).</w:t>
            </w:r>
          </w:p>
          <w:p w:rsidR="00CE51AD" w:rsidRPr="00CE51AD" w:rsidRDefault="00CE51AD" w:rsidP="00CE5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BDP</w:t>
            </w:r>
            <w:r w:rsidRPr="00CE51AD">
              <w:rPr>
                <w:sz w:val="22"/>
                <w:szCs w:val="22"/>
              </w:rPr>
              <w:t xml:space="preserve"> nijak zásadně nesyntetizuje zjištění/informace z teoretické části práce.</w:t>
            </w:r>
          </w:p>
          <w:p w:rsidR="00CE51AD" w:rsidRDefault="00CE51AD" w:rsidP="00CE5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Pr="00CE51AD">
              <w:rPr>
                <w:sz w:val="22"/>
                <w:szCs w:val="22"/>
              </w:rPr>
              <w:t xml:space="preserve"> Některé informace jsou v teoretické části práce zcela zbytné. Jejich souvislost s řešeným tématem je jen minimální (</w:t>
            </w:r>
            <w:r>
              <w:rPr>
                <w:sz w:val="22"/>
                <w:szCs w:val="22"/>
              </w:rPr>
              <w:t xml:space="preserve">viz např. </w:t>
            </w:r>
            <w:r w:rsidRPr="00CE51AD">
              <w:rPr>
                <w:sz w:val="22"/>
                <w:szCs w:val="22"/>
              </w:rPr>
              <w:t>s. 26).</w:t>
            </w:r>
          </w:p>
          <w:p w:rsidR="00CE51AD" w:rsidRDefault="00CE51AD" w:rsidP="00CE5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Pr="00CE51AD">
              <w:rPr>
                <w:sz w:val="22"/>
                <w:szCs w:val="22"/>
              </w:rPr>
              <w:t xml:space="preserve"> Výzkum postrádá</w:t>
            </w:r>
            <w:r>
              <w:rPr>
                <w:sz w:val="22"/>
                <w:szCs w:val="22"/>
              </w:rPr>
              <w:t xml:space="preserve">: (a) </w:t>
            </w:r>
            <w:r w:rsidRPr="00CE51AD">
              <w:rPr>
                <w:sz w:val="22"/>
                <w:szCs w:val="22"/>
              </w:rPr>
              <w:t xml:space="preserve">výzkumné otázky a </w:t>
            </w:r>
            <w:r>
              <w:rPr>
                <w:sz w:val="22"/>
                <w:szCs w:val="22"/>
              </w:rPr>
              <w:t xml:space="preserve">(b) </w:t>
            </w:r>
            <w:r w:rsidRPr="00CE51AD">
              <w:rPr>
                <w:sz w:val="22"/>
                <w:szCs w:val="22"/>
              </w:rPr>
              <w:t xml:space="preserve">jakýkoliv popis metodoložky </w:t>
            </w:r>
            <w:r>
              <w:rPr>
                <w:sz w:val="22"/>
                <w:szCs w:val="22"/>
              </w:rPr>
              <w:t xml:space="preserve">výzkumného šetření (sběru dat, </w:t>
            </w:r>
            <w:r w:rsidRPr="00CE51AD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s</w:t>
            </w:r>
            <w:r w:rsidRPr="00CE51AD">
              <w:rPr>
                <w:sz w:val="22"/>
                <w:szCs w:val="22"/>
              </w:rPr>
              <w:t>lovo</w:t>
            </w:r>
            <w:r>
              <w:rPr>
                <w:sz w:val="22"/>
                <w:szCs w:val="22"/>
              </w:rPr>
              <w:t>v</w:t>
            </w:r>
            <w:r w:rsidRPr="00CE51AD">
              <w:rPr>
                <w:sz w:val="22"/>
                <w:szCs w:val="22"/>
              </w:rPr>
              <w:t>ání resp</w:t>
            </w:r>
            <w:r>
              <w:rPr>
                <w:sz w:val="22"/>
                <w:szCs w:val="22"/>
              </w:rPr>
              <w:t>o</w:t>
            </w:r>
            <w:r w:rsidRPr="00CE51AD">
              <w:rPr>
                <w:sz w:val="22"/>
                <w:szCs w:val="22"/>
              </w:rPr>
              <w:t>nde</w:t>
            </w:r>
            <w:r>
              <w:rPr>
                <w:sz w:val="22"/>
                <w:szCs w:val="22"/>
              </w:rPr>
              <w:t>ntů atd.). N</w:t>
            </w:r>
            <w:r w:rsidRPr="00CE51AD">
              <w:rPr>
                <w:sz w:val="22"/>
                <w:szCs w:val="22"/>
              </w:rPr>
              <w:t xml:space="preserve">ení tudíž </w:t>
            </w:r>
            <w:r>
              <w:rPr>
                <w:sz w:val="22"/>
                <w:szCs w:val="22"/>
              </w:rPr>
              <w:t xml:space="preserve">jasné, jaké firmy byly osloveny a co tvoří základní soubor. Takovéto opomenutí považuji v BDP za naprosto fatální. </w:t>
            </w:r>
          </w:p>
          <w:p w:rsidR="00F1326B" w:rsidRPr="00C50B27" w:rsidRDefault="00CE51AD" w:rsidP="009C5D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V</w:t>
            </w:r>
            <w:r w:rsidRPr="00CE51AD">
              <w:rPr>
                <w:sz w:val="22"/>
                <w:szCs w:val="22"/>
              </w:rPr>
              <w:t>ýsledky jsou prezentovány je</w:t>
            </w:r>
            <w:r>
              <w:rPr>
                <w:sz w:val="22"/>
                <w:szCs w:val="22"/>
              </w:rPr>
              <w:t>n</w:t>
            </w:r>
            <w:r w:rsidRPr="00CE51AD">
              <w:rPr>
                <w:sz w:val="22"/>
                <w:szCs w:val="22"/>
              </w:rPr>
              <w:t xml:space="preserve"> na úrovni třídění prvního stupně</w:t>
            </w:r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C5D3F" w:rsidRDefault="00CE51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byla metodologie realizovaného výzkumu?</w:t>
            </w:r>
          </w:p>
          <w:p w:rsidR="00CE51AD" w:rsidRPr="00C50B27" w:rsidRDefault="00CE51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byly cíle výzkumu?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CE51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F30D3">
              <w:rPr>
                <w:sz w:val="22"/>
                <w:szCs w:val="22"/>
              </w:rPr>
              <w:t xml:space="preserve"> 06/05</w:t>
            </w:r>
            <w:r w:rsidR="009C5D3F">
              <w:rPr>
                <w:sz w:val="22"/>
                <w:szCs w:val="22"/>
              </w:rPr>
              <w:t>/2016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C5D3F">
              <w:rPr>
                <w:sz w:val="22"/>
                <w:szCs w:val="22"/>
              </w:rPr>
              <w:t xml:space="preserve"> Mgr. Jan Kalenda, Ph.D.</w:t>
            </w:r>
          </w:p>
        </w:tc>
      </w:tr>
    </w:tbl>
    <w:p w:rsidR="006847E2" w:rsidRDefault="006847E2"/>
    <w:sectPr w:rsidR="006847E2" w:rsidSect="00997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414" w:rsidRDefault="00236414">
      <w:r>
        <w:separator/>
      </w:r>
    </w:p>
  </w:endnote>
  <w:endnote w:type="continuationSeparator" w:id="0">
    <w:p w:rsidR="00236414" w:rsidRDefault="0023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414" w:rsidRDefault="00236414">
      <w:r>
        <w:separator/>
      </w:r>
    </w:p>
  </w:footnote>
  <w:footnote w:type="continuationSeparator" w:id="0">
    <w:p w:rsidR="00236414" w:rsidRDefault="0023641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66B"/>
    <w:rsid w:val="00236414"/>
    <w:rsid w:val="0033566B"/>
    <w:rsid w:val="00362AB0"/>
    <w:rsid w:val="0036689A"/>
    <w:rsid w:val="003F5DA2"/>
    <w:rsid w:val="00512982"/>
    <w:rsid w:val="00526D47"/>
    <w:rsid w:val="0055255D"/>
    <w:rsid w:val="005C219A"/>
    <w:rsid w:val="006847E2"/>
    <w:rsid w:val="008614B3"/>
    <w:rsid w:val="0096377E"/>
    <w:rsid w:val="00997D7B"/>
    <w:rsid w:val="009B2248"/>
    <w:rsid w:val="009C5D3F"/>
    <w:rsid w:val="00AF1740"/>
    <w:rsid w:val="00B411DB"/>
    <w:rsid w:val="00BA3203"/>
    <w:rsid w:val="00BA6E21"/>
    <w:rsid w:val="00C50B27"/>
    <w:rsid w:val="00CE0A8B"/>
    <w:rsid w:val="00CE51AD"/>
    <w:rsid w:val="00CF30D3"/>
    <w:rsid w:val="00DC1BF5"/>
    <w:rsid w:val="00E67C85"/>
    <w:rsid w:val="00E709EA"/>
    <w:rsid w:val="00F1326B"/>
    <w:rsid w:val="00F660C3"/>
    <w:rsid w:val="00F7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F12E29-A23B-4299-ADEB-55859209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E5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osudky_UTB_2016_03\Dan&#283;&#269;kov&#225;_O_MDP_2016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Daněčková_O_MDP_2016</Template>
  <TotalTime>112</TotalTime>
  <Pages>2</Pages>
  <Words>389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Kalenda Jan</dc:creator>
  <cp:keywords/>
  <dc:description/>
  <cp:lastModifiedBy>Kalenda Jan</cp:lastModifiedBy>
  <cp:revision>5</cp:revision>
  <cp:lastPrinted>2016-05-10T05:40:00Z</cp:lastPrinted>
  <dcterms:created xsi:type="dcterms:W3CDTF">2016-04-22T08:23:00Z</dcterms:created>
  <dcterms:modified xsi:type="dcterms:W3CDTF">2016-05-10T05:40:00Z</dcterms:modified>
</cp:coreProperties>
</file>