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828"/>
        <w:gridCol w:w="466"/>
        <w:gridCol w:w="457"/>
        <w:gridCol w:w="457"/>
        <w:gridCol w:w="375"/>
        <w:gridCol w:w="352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DF5F00" w:rsidRPr="00FE1061" w:rsidTr="00E75976">
        <w:tc>
          <w:tcPr>
            <w:tcW w:w="1704" w:type="pct"/>
          </w:tcPr>
          <w:p w:rsidR="00DF5F00" w:rsidRPr="00FE1061" w:rsidRDefault="00DF5F00" w:rsidP="00DF5F00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DF5F00" w:rsidRPr="00FE1061" w:rsidRDefault="00DF5F00" w:rsidP="00DF5F00">
            <w:r>
              <w:t xml:space="preserve">Nataša </w:t>
            </w:r>
            <w:proofErr w:type="spellStart"/>
            <w:r>
              <w:t>Stavjaňová</w:t>
            </w:r>
            <w:proofErr w:type="spellEnd"/>
          </w:p>
        </w:tc>
      </w:tr>
      <w:tr w:rsidR="00DF5F00" w:rsidRPr="00FE1061" w:rsidTr="00E75976">
        <w:tc>
          <w:tcPr>
            <w:tcW w:w="1704" w:type="pct"/>
          </w:tcPr>
          <w:p w:rsidR="00DF5F00" w:rsidRPr="00FE1061" w:rsidRDefault="00DF5F00" w:rsidP="00DF5F00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DF5F00" w:rsidRPr="00FE1061" w:rsidRDefault="00DF5F00" w:rsidP="00DF5F00">
            <w:r>
              <w:t>Výchovná problematika v tištěných médiích</w:t>
            </w:r>
          </w:p>
        </w:tc>
      </w:tr>
      <w:tr w:rsidR="00DF5F00" w:rsidRPr="00FE1061" w:rsidTr="00E75976">
        <w:tc>
          <w:tcPr>
            <w:tcW w:w="1704" w:type="pct"/>
          </w:tcPr>
          <w:p w:rsidR="00DF5F00" w:rsidRPr="00FE1061" w:rsidRDefault="00DF5F00" w:rsidP="00DF5F00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DF5F00" w:rsidRPr="00FE1061" w:rsidRDefault="00DF5F00" w:rsidP="00DF5F00">
            <w:r>
              <w:t>Mgr. Ilona Kočvarová, Ph.D.</w:t>
            </w:r>
          </w:p>
        </w:tc>
      </w:tr>
      <w:tr w:rsidR="00DF5F00" w:rsidRPr="00FE1061" w:rsidTr="00E75976">
        <w:tc>
          <w:tcPr>
            <w:tcW w:w="1704" w:type="pct"/>
          </w:tcPr>
          <w:p w:rsidR="00DF5F00" w:rsidRPr="00FE1061" w:rsidRDefault="00DF5F00" w:rsidP="00DF5F00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DF5F00" w:rsidRPr="00FE1061" w:rsidRDefault="00DF5F00" w:rsidP="00DF5F00">
            <w:r>
              <w:t>Učitelství pro mateřské školy</w:t>
            </w:r>
          </w:p>
        </w:tc>
      </w:tr>
      <w:tr w:rsidR="00DF5F00" w:rsidRPr="00FE1061" w:rsidTr="00E75976">
        <w:tc>
          <w:tcPr>
            <w:tcW w:w="1704" w:type="pct"/>
          </w:tcPr>
          <w:p w:rsidR="00DF5F00" w:rsidRPr="00FE1061" w:rsidRDefault="00DF5F00" w:rsidP="00DF5F00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DF5F00" w:rsidRPr="00FE1061" w:rsidRDefault="00DF5F00" w:rsidP="00DF5F00">
            <w:r>
              <w:t>kombinovaná</w:t>
            </w:r>
          </w:p>
        </w:tc>
      </w:tr>
      <w:tr w:rsidR="00DF5F00" w:rsidRPr="00FE1061" w:rsidTr="00E75976">
        <w:tc>
          <w:tcPr>
            <w:tcW w:w="1704" w:type="pct"/>
            <w:vAlign w:val="center"/>
          </w:tcPr>
          <w:p w:rsidR="00DF5F00" w:rsidRPr="00FE1061" w:rsidRDefault="00DF5F00" w:rsidP="00DF5F00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DF5F00" w:rsidRPr="009A7FE2" w:rsidRDefault="00DF5F00" w:rsidP="009A7FE2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9A7FE2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DF5F00" w:rsidRPr="00FE1061" w:rsidTr="00E75976">
        <w:tc>
          <w:tcPr>
            <w:tcW w:w="5000" w:type="pct"/>
            <w:gridSpan w:val="8"/>
            <w:shd w:val="clear" w:color="auto" w:fill="A6A6A6"/>
          </w:tcPr>
          <w:p w:rsidR="00DF5F00" w:rsidRPr="009A7FE2" w:rsidRDefault="00DF5F00" w:rsidP="00DF5F00">
            <w:pPr>
              <w:jc w:val="center"/>
              <w:rPr>
                <w:color w:val="FFFFFF"/>
                <w:sz w:val="20"/>
                <w:szCs w:val="20"/>
              </w:rPr>
            </w:pPr>
            <w:r w:rsidRPr="009A7FE2">
              <w:rPr>
                <w:b/>
                <w:color w:val="FFFFFF"/>
                <w:sz w:val="20"/>
                <w:szCs w:val="20"/>
              </w:rPr>
              <w:t>Formální stránka práce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b/>
                <w:color w:val="FFFFFF"/>
                <w:sz w:val="20"/>
                <w:szCs w:val="20"/>
              </w:rPr>
              <w:t>Teoretická část práce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b/>
                <w:color w:val="FFFFFF"/>
                <w:sz w:val="20"/>
                <w:szCs w:val="20"/>
              </w:rPr>
              <w:t>Praktická část práce</w:t>
            </w:r>
          </w:p>
        </w:tc>
      </w:tr>
      <w:tr w:rsidR="00DF5F00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F5F00" w:rsidRPr="009A7FE2" w:rsidRDefault="00DF5F00" w:rsidP="00DF5F00">
            <w:pPr>
              <w:rPr>
                <w:b/>
                <w:sz w:val="20"/>
                <w:szCs w:val="20"/>
              </w:rPr>
            </w:pPr>
            <w:r w:rsidRPr="009A7FE2">
              <w:rPr>
                <w:b/>
                <w:sz w:val="20"/>
                <w:szCs w:val="20"/>
              </w:rPr>
              <w:t>Bakalářská práce teoreticko-výzkumného charakteru</w:t>
            </w:r>
          </w:p>
        </w:tc>
      </w:tr>
      <w:tr w:rsidR="00DF5F00" w:rsidRPr="00FE1061" w:rsidTr="00DF5F00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Adekvátnost výzkumných metod vzhledem k výzkumným otázkám</w:t>
            </w:r>
          </w:p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DF5F00" w:rsidRPr="009A7FE2" w:rsidRDefault="00DF5F00" w:rsidP="00DF5F0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A7FE2">
              <w:rPr>
                <w:b/>
                <w:color w:val="FFFFFF"/>
                <w:sz w:val="20"/>
                <w:szCs w:val="20"/>
              </w:rPr>
              <w:t>Celková kvalita a přínos práce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A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</w:t>
            </w:r>
          </w:p>
        </w:tc>
        <w:tc>
          <w:tcPr>
            <w:tcW w:w="240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C</w:t>
            </w:r>
          </w:p>
        </w:tc>
        <w:tc>
          <w:tcPr>
            <w:tcW w:w="197" w:type="pct"/>
            <w:vAlign w:val="center"/>
          </w:tcPr>
          <w:p w:rsidR="00DF5F00" w:rsidRPr="009A7FE2" w:rsidRDefault="00DF5F00" w:rsidP="00DF5F0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7FE2">
              <w:rPr>
                <w:b/>
                <w:sz w:val="20"/>
                <w:szCs w:val="20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E</w:t>
            </w:r>
          </w:p>
        </w:tc>
        <w:tc>
          <w:tcPr>
            <w:tcW w:w="178" w:type="pct"/>
            <w:vAlign w:val="center"/>
          </w:tcPr>
          <w:p w:rsidR="00DF5F00" w:rsidRPr="009A7FE2" w:rsidRDefault="00DF5F00" w:rsidP="00DF5F00">
            <w:pPr>
              <w:jc w:val="center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F</w:t>
            </w:r>
          </w:p>
        </w:tc>
      </w:tr>
      <w:tr w:rsidR="00DF5F00" w:rsidRPr="00FE1061" w:rsidTr="00E75976">
        <w:tc>
          <w:tcPr>
            <w:tcW w:w="5000" w:type="pct"/>
            <w:gridSpan w:val="8"/>
          </w:tcPr>
          <w:p w:rsidR="00DF5F00" w:rsidRPr="009A7FE2" w:rsidRDefault="00DF5F00" w:rsidP="00DF5F00">
            <w:pPr>
              <w:rPr>
                <w:b/>
                <w:sz w:val="20"/>
                <w:szCs w:val="20"/>
              </w:rPr>
            </w:pPr>
            <w:r w:rsidRPr="009A7FE2">
              <w:rPr>
                <w:b/>
                <w:sz w:val="20"/>
                <w:szCs w:val="20"/>
              </w:rPr>
              <w:t>Odůvodnění hodnocení práce:</w:t>
            </w:r>
          </w:p>
          <w:p w:rsidR="009A7FE2" w:rsidRDefault="00F727B0" w:rsidP="009A7FE2">
            <w:pPr>
              <w:jc w:val="both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Práce splňuje základní formální náležitosti.</w:t>
            </w:r>
            <w:r w:rsidR="00F107FB" w:rsidRPr="009A7FE2">
              <w:rPr>
                <w:sz w:val="20"/>
                <w:szCs w:val="20"/>
              </w:rPr>
              <w:t xml:space="preserve"> </w:t>
            </w:r>
            <w:r w:rsidR="00F107FB" w:rsidRPr="009A7FE2">
              <w:rPr>
                <w:sz w:val="20"/>
                <w:szCs w:val="20"/>
              </w:rPr>
              <w:t xml:space="preserve">V textu se objevují občasné překlepy. </w:t>
            </w:r>
          </w:p>
          <w:p w:rsidR="009A7FE2" w:rsidRDefault="00DF5F00" w:rsidP="009A7FE2">
            <w:pPr>
              <w:jc w:val="both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Vzhledem k tomu, že se jedná o přepracovanou verzi práce, bude brán zřetel nejen k její současné kvalitě, ale také k tomu, jak byly zapracovány připomínky z </w:t>
            </w:r>
            <w:r w:rsidR="009A7FE2">
              <w:rPr>
                <w:sz w:val="20"/>
                <w:szCs w:val="20"/>
              </w:rPr>
              <w:t>mého</w:t>
            </w:r>
            <w:r w:rsidRPr="009A7FE2">
              <w:rPr>
                <w:sz w:val="20"/>
                <w:szCs w:val="20"/>
              </w:rPr>
              <w:t xml:space="preserve"> posudku</w:t>
            </w:r>
            <w:r w:rsidR="009A7FE2">
              <w:rPr>
                <w:sz w:val="20"/>
                <w:szCs w:val="20"/>
              </w:rPr>
              <w:t xml:space="preserve"> původní práce</w:t>
            </w:r>
            <w:r w:rsidRPr="009A7FE2">
              <w:rPr>
                <w:sz w:val="20"/>
                <w:szCs w:val="20"/>
              </w:rPr>
              <w:t>.</w:t>
            </w:r>
            <w:r w:rsidR="009A7FE2" w:rsidRPr="009A7FE2">
              <w:rPr>
                <w:sz w:val="20"/>
                <w:szCs w:val="20"/>
              </w:rPr>
              <w:t xml:space="preserve"> </w:t>
            </w:r>
          </w:p>
          <w:p w:rsidR="002D75F0" w:rsidRPr="009A7FE2" w:rsidRDefault="002D75F0" w:rsidP="009A7FE2">
            <w:pPr>
              <w:jc w:val="both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Cíl</w:t>
            </w:r>
            <w:r w:rsidR="00F727B0" w:rsidRPr="009A7FE2">
              <w:rPr>
                <w:sz w:val="20"/>
                <w:szCs w:val="20"/>
              </w:rPr>
              <w:t xml:space="preserve"> práce je </w:t>
            </w:r>
            <w:r w:rsidR="00E223EC" w:rsidRPr="009A7FE2">
              <w:rPr>
                <w:sz w:val="20"/>
                <w:szCs w:val="20"/>
              </w:rPr>
              <w:t xml:space="preserve">stále </w:t>
            </w:r>
            <w:r w:rsidR="00F727B0" w:rsidRPr="009A7FE2">
              <w:rPr>
                <w:sz w:val="20"/>
                <w:szCs w:val="20"/>
              </w:rPr>
              <w:t>stanoven</w:t>
            </w:r>
            <w:r w:rsidR="009A7FE2">
              <w:rPr>
                <w:sz w:val="20"/>
                <w:szCs w:val="20"/>
              </w:rPr>
              <w:t xml:space="preserve"> velmi široce</w:t>
            </w:r>
            <w:r w:rsidR="00E223EC" w:rsidRPr="009A7FE2">
              <w:rPr>
                <w:sz w:val="20"/>
                <w:szCs w:val="20"/>
              </w:rPr>
              <w:t xml:space="preserve"> </w:t>
            </w:r>
            <w:r w:rsidR="00F727B0" w:rsidRPr="009A7FE2">
              <w:rPr>
                <w:sz w:val="20"/>
                <w:szCs w:val="20"/>
              </w:rPr>
              <w:t xml:space="preserve">a </w:t>
            </w:r>
            <w:r w:rsidR="00F727B0" w:rsidRPr="009A7FE2">
              <w:rPr>
                <w:sz w:val="20"/>
                <w:szCs w:val="20"/>
              </w:rPr>
              <w:t xml:space="preserve">vzhledem k povolenému rozsahu bakalářských prací pak může být splněn pouze </w:t>
            </w:r>
            <w:r w:rsidR="00E223EC" w:rsidRPr="009A7FE2">
              <w:rPr>
                <w:sz w:val="20"/>
                <w:szCs w:val="20"/>
              </w:rPr>
              <w:t xml:space="preserve">velmi </w:t>
            </w:r>
            <w:r w:rsidR="00F727B0" w:rsidRPr="009A7FE2">
              <w:rPr>
                <w:sz w:val="20"/>
                <w:szCs w:val="20"/>
              </w:rPr>
              <w:t>rámcově</w:t>
            </w:r>
            <w:r w:rsidR="00F727B0" w:rsidRPr="009A7FE2">
              <w:rPr>
                <w:sz w:val="20"/>
                <w:szCs w:val="20"/>
              </w:rPr>
              <w:t>.</w:t>
            </w:r>
            <w:r w:rsidRPr="009A7FE2">
              <w:rPr>
                <w:sz w:val="20"/>
                <w:szCs w:val="20"/>
              </w:rPr>
              <w:t xml:space="preserve"> Stanovený cíl se pak odráží v celém obsahu </w:t>
            </w:r>
            <w:r w:rsidR="00E223EC" w:rsidRPr="009A7FE2">
              <w:rPr>
                <w:sz w:val="20"/>
                <w:szCs w:val="20"/>
              </w:rPr>
              <w:t>teoretické části práce, který je taktéž obecný a</w:t>
            </w:r>
            <w:r w:rsidR="00F107FB" w:rsidRPr="009A7FE2">
              <w:rPr>
                <w:sz w:val="20"/>
                <w:szCs w:val="20"/>
              </w:rPr>
              <w:t xml:space="preserve"> </w:t>
            </w:r>
            <w:r w:rsidRPr="009A7FE2">
              <w:rPr>
                <w:sz w:val="20"/>
                <w:szCs w:val="20"/>
              </w:rPr>
              <w:t>přináší povrchní přehled informací, nejde do hloubky</w:t>
            </w:r>
            <w:r w:rsidR="009A7FE2" w:rsidRPr="009A7FE2">
              <w:rPr>
                <w:sz w:val="20"/>
                <w:szCs w:val="20"/>
              </w:rPr>
              <w:t>, informace jsou „naskládané“ vedle sebe, ale logicky neprovázané</w:t>
            </w:r>
            <w:r w:rsidRPr="009A7FE2">
              <w:rPr>
                <w:sz w:val="20"/>
                <w:szCs w:val="20"/>
              </w:rPr>
              <w:t xml:space="preserve">. </w:t>
            </w:r>
            <w:r w:rsidR="00E223EC" w:rsidRPr="009A7FE2">
              <w:rPr>
                <w:sz w:val="20"/>
                <w:szCs w:val="20"/>
              </w:rPr>
              <w:t>Teoretické části by v jejím závěru prospělo stručné shrnutí nejdůležitějších informací, na které následně naváže část praktická.</w:t>
            </w:r>
          </w:p>
          <w:p w:rsidR="00E223EC" w:rsidRPr="009A7FE2" w:rsidRDefault="00F11B49" w:rsidP="009A7FE2">
            <w:pPr>
              <w:jc w:val="both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 xml:space="preserve">Praktická část </w:t>
            </w:r>
            <w:r w:rsidR="003F7A46" w:rsidRPr="009A7FE2">
              <w:rPr>
                <w:sz w:val="20"/>
                <w:szCs w:val="20"/>
              </w:rPr>
              <w:t xml:space="preserve">přehledně </w:t>
            </w:r>
            <w:r w:rsidRPr="009A7FE2">
              <w:rPr>
                <w:sz w:val="20"/>
                <w:szCs w:val="20"/>
              </w:rPr>
              <w:t xml:space="preserve">prezentuje jednoduché výzkumné šetření zaměřené na </w:t>
            </w:r>
            <w:r w:rsidR="003F7A46" w:rsidRPr="009A7FE2">
              <w:rPr>
                <w:sz w:val="20"/>
                <w:szCs w:val="20"/>
              </w:rPr>
              <w:t xml:space="preserve">kvantitativně orientovanou </w:t>
            </w:r>
            <w:r w:rsidRPr="009A7FE2">
              <w:rPr>
                <w:sz w:val="20"/>
                <w:szCs w:val="20"/>
              </w:rPr>
              <w:t xml:space="preserve">analýzu obsahu </w:t>
            </w:r>
            <w:r w:rsidR="003F7A46" w:rsidRPr="009A7FE2">
              <w:rPr>
                <w:sz w:val="20"/>
                <w:szCs w:val="20"/>
              </w:rPr>
              <w:t xml:space="preserve">vybraných </w:t>
            </w:r>
            <w:r w:rsidRPr="009A7FE2">
              <w:rPr>
                <w:sz w:val="20"/>
                <w:szCs w:val="20"/>
              </w:rPr>
              <w:t xml:space="preserve">časopisů pro rodiče. Za nejvíce komplikovanou a také nejvíce diskutabilní </w:t>
            </w:r>
            <w:r w:rsidR="009A7FE2">
              <w:rPr>
                <w:sz w:val="20"/>
                <w:szCs w:val="20"/>
              </w:rPr>
              <w:t>část šetření považuji tvorbu</w:t>
            </w:r>
            <w:r w:rsidRPr="009A7FE2">
              <w:rPr>
                <w:sz w:val="20"/>
                <w:szCs w:val="20"/>
              </w:rPr>
              <w:t xml:space="preserve"> kategorií a přiřazení významových jednotek, které do nich spadají. Autorka se musela vyrovnat s faktem, že ne vždy bylo možné významové jednotky zcela jednoznačně </w:t>
            </w:r>
            <w:bookmarkStart w:id="0" w:name="_GoBack"/>
            <w:bookmarkEnd w:id="0"/>
            <w:r w:rsidRPr="009A7FE2">
              <w:rPr>
                <w:sz w:val="20"/>
                <w:szCs w:val="20"/>
              </w:rPr>
              <w:t>přiřadit do jedné kategorie. V tomto ohledu nutno nevyhnutelně počítat s jistou mírou subjektivity.</w:t>
            </w:r>
            <w:r w:rsidR="003F7A46" w:rsidRPr="009A7FE2">
              <w:rPr>
                <w:sz w:val="20"/>
                <w:szCs w:val="20"/>
              </w:rPr>
              <w:t xml:space="preserve"> Analýza je provedena jednoduše s využitím nejzákladnějších popisných statistik, nicméně pro účely bakalářské práce a splnění stanovených výzkumných otázek ji shledávám jako dostačující. Limitem šetření je povrchní interpretace výsledků (autorka většinou pouze opakuje informace uvedené v tabulkách).</w:t>
            </w:r>
          </w:p>
          <w:p w:rsidR="00DF5F00" w:rsidRPr="009A7FE2" w:rsidRDefault="002D75F0" w:rsidP="009A7FE2">
            <w:pPr>
              <w:jc w:val="both"/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Jak jsem již uvedla v minulém posudku, autorka se musela vyrovnat se široce zaměřeným tématem práce, musela vycházet z nepříliš pedagogicky zaměřené literatury a taktéž se musela vypořádat s poměrně málo užívanou metodou analýzy dokumentů, která skýtá různorodé možnosti aplikace.</w:t>
            </w:r>
          </w:p>
        </w:tc>
      </w:tr>
      <w:tr w:rsidR="00DF5F00" w:rsidRPr="00FE1061" w:rsidTr="00E75976">
        <w:tc>
          <w:tcPr>
            <w:tcW w:w="5000" w:type="pct"/>
            <w:gridSpan w:val="8"/>
          </w:tcPr>
          <w:p w:rsidR="00DF5F00" w:rsidRPr="009A7FE2" w:rsidRDefault="00DF5F00" w:rsidP="00DF5F00">
            <w:pPr>
              <w:rPr>
                <w:b/>
                <w:sz w:val="20"/>
                <w:szCs w:val="20"/>
              </w:rPr>
            </w:pPr>
            <w:r w:rsidRPr="009A7FE2">
              <w:rPr>
                <w:b/>
                <w:sz w:val="20"/>
                <w:szCs w:val="20"/>
              </w:rPr>
              <w:t>Otázky k obhajobě:</w:t>
            </w:r>
          </w:p>
          <w:p w:rsidR="00DF5F00" w:rsidRPr="009A7FE2" w:rsidRDefault="009A7FE2" w:rsidP="00DF5F00">
            <w:pPr>
              <w:rPr>
                <w:sz w:val="20"/>
                <w:szCs w:val="20"/>
              </w:rPr>
            </w:pPr>
            <w:r w:rsidRPr="009A7FE2">
              <w:rPr>
                <w:sz w:val="20"/>
                <w:szCs w:val="20"/>
              </w:rPr>
              <w:t>Bez otázek.</w:t>
            </w:r>
          </w:p>
        </w:tc>
      </w:tr>
      <w:tr w:rsidR="00DF5F00" w:rsidRPr="00FE1061" w:rsidTr="00DF5F00">
        <w:tc>
          <w:tcPr>
            <w:tcW w:w="3715" w:type="pct"/>
            <w:gridSpan w:val="2"/>
          </w:tcPr>
          <w:p w:rsidR="00DF5F00" w:rsidRPr="009A7FE2" w:rsidRDefault="00DF5F00" w:rsidP="00DF5F00">
            <w:pPr>
              <w:rPr>
                <w:sz w:val="22"/>
                <w:szCs w:val="22"/>
              </w:rPr>
            </w:pPr>
            <w:r w:rsidRPr="009A7FE2">
              <w:rPr>
                <w:b/>
                <w:sz w:val="22"/>
                <w:szCs w:val="22"/>
              </w:rPr>
              <w:t>Celkové hodnocení</w:t>
            </w:r>
            <w:r w:rsidRPr="009A7FE2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DF5F00" w:rsidRPr="009A7FE2" w:rsidRDefault="00DF5F00" w:rsidP="00DF5F00">
            <w:pPr>
              <w:jc w:val="center"/>
              <w:rPr>
                <w:sz w:val="22"/>
                <w:szCs w:val="22"/>
              </w:rPr>
            </w:pPr>
            <w:r w:rsidRPr="009A7FE2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DF5F00" w:rsidRPr="009A7FE2" w:rsidRDefault="00DF5F00" w:rsidP="00DF5F00">
            <w:pPr>
              <w:jc w:val="center"/>
              <w:rPr>
                <w:sz w:val="22"/>
                <w:szCs w:val="22"/>
              </w:rPr>
            </w:pPr>
            <w:r w:rsidRPr="009A7FE2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DF5F00" w:rsidRPr="009A7FE2" w:rsidRDefault="00DF5F00" w:rsidP="00DF5F0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A7FE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</w:tcPr>
          <w:p w:rsidR="00DF5F00" w:rsidRPr="009A7FE2" w:rsidRDefault="00DF5F00" w:rsidP="00DF5F00">
            <w:pPr>
              <w:jc w:val="center"/>
              <w:rPr>
                <w:sz w:val="22"/>
                <w:szCs w:val="22"/>
              </w:rPr>
            </w:pPr>
            <w:r w:rsidRPr="009A7FE2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DF5F00" w:rsidRPr="009A7FE2" w:rsidRDefault="00DF5F00" w:rsidP="00DF5F00">
            <w:pPr>
              <w:jc w:val="center"/>
              <w:rPr>
                <w:sz w:val="22"/>
                <w:szCs w:val="22"/>
              </w:rPr>
            </w:pPr>
            <w:r w:rsidRPr="009A7FE2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DF5F00" w:rsidRPr="009A7FE2" w:rsidRDefault="00DF5F00" w:rsidP="00DF5F00">
            <w:pPr>
              <w:jc w:val="center"/>
              <w:rPr>
                <w:sz w:val="22"/>
                <w:szCs w:val="22"/>
              </w:rPr>
            </w:pPr>
            <w:r w:rsidRPr="009A7FE2">
              <w:rPr>
                <w:sz w:val="22"/>
                <w:szCs w:val="22"/>
              </w:rPr>
              <w:t>F</w:t>
            </w:r>
          </w:p>
        </w:tc>
      </w:tr>
      <w:tr w:rsidR="00DF5F00" w:rsidRPr="00FE1061" w:rsidTr="00DF5F00">
        <w:tc>
          <w:tcPr>
            <w:tcW w:w="3715" w:type="pct"/>
            <w:gridSpan w:val="2"/>
            <w:vAlign w:val="center"/>
          </w:tcPr>
          <w:p w:rsidR="00DF5F00" w:rsidRPr="009A7FE2" w:rsidRDefault="00DF5F00" w:rsidP="00DF5F00">
            <w:pPr>
              <w:rPr>
                <w:sz w:val="22"/>
                <w:szCs w:val="22"/>
              </w:rPr>
            </w:pPr>
            <w:r w:rsidRPr="009A7FE2">
              <w:rPr>
                <w:sz w:val="22"/>
                <w:szCs w:val="22"/>
              </w:rPr>
              <w:t>Datum:</w:t>
            </w:r>
            <w:r w:rsidR="009A7FE2" w:rsidRPr="009A7FE2">
              <w:rPr>
                <w:sz w:val="22"/>
                <w:szCs w:val="22"/>
              </w:rPr>
              <w:t xml:space="preserve"> 22. 8. 2016</w:t>
            </w:r>
          </w:p>
        </w:tc>
        <w:tc>
          <w:tcPr>
            <w:tcW w:w="1285" w:type="pct"/>
            <w:gridSpan w:val="6"/>
            <w:vAlign w:val="center"/>
          </w:tcPr>
          <w:p w:rsidR="00DF5F00" w:rsidRPr="009A7FE2" w:rsidRDefault="00DF5F00" w:rsidP="00DF5F00">
            <w:pPr>
              <w:rPr>
                <w:sz w:val="22"/>
                <w:szCs w:val="22"/>
              </w:rPr>
            </w:pPr>
            <w:r w:rsidRPr="009A7FE2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E9" w:rsidRDefault="004625E9" w:rsidP="00002BCA">
      <w:r>
        <w:separator/>
      </w:r>
    </w:p>
  </w:endnote>
  <w:endnote w:type="continuationSeparator" w:id="0">
    <w:p w:rsidR="004625E9" w:rsidRDefault="004625E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E9" w:rsidRDefault="004625E9" w:rsidP="00002BCA">
      <w:r>
        <w:separator/>
      </w:r>
    </w:p>
  </w:footnote>
  <w:footnote w:type="continuationSeparator" w:id="0">
    <w:p w:rsidR="004625E9" w:rsidRDefault="004625E9" w:rsidP="00002BCA">
      <w:r>
        <w:continuationSeparator/>
      </w:r>
    </w:p>
  </w:footnote>
  <w:footnote w:id="1">
    <w:p w:rsidR="00DF5F00" w:rsidRDefault="00DF5F00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2B06AC"/>
    <w:rsid w:val="002B0BAD"/>
    <w:rsid w:val="002B4EF2"/>
    <w:rsid w:val="002D75F0"/>
    <w:rsid w:val="003F7A46"/>
    <w:rsid w:val="004625E9"/>
    <w:rsid w:val="00471798"/>
    <w:rsid w:val="00535B93"/>
    <w:rsid w:val="00565ECE"/>
    <w:rsid w:val="005E7FA4"/>
    <w:rsid w:val="007D6923"/>
    <w:rsid w:val="00873B38"/>
    <w:rsid w:val="009017E0"/>
    <w:rsid w:val="00910789"/>
    <w:rsid w:val="009A7FE2"/>
    <w:rsid w:val="00A76771"/>
    <w:rsid w:val="00B44F2E"/>
    <w:rsid w:val="00B94260"/>
    <w:rsid w:val="00C475E3"/>
    <w:rsid w:val="00C90F34"/>
    <w:rsid w:val="00D42EA3"/>
    <w:rsid w:val="00DA11E6"/>
    <w:rsid w:val="00DF5F00"/>
    <w:rsid w:val="00E05B1A"/>
    <w:rsid w:val="00E223EC"/>
    <w:rsid w:val="00E2260F"/>
    <w:rsid w:val="00E75976"/>
    <w:rsid w:val="00EF009A"/>
    <w:rsid w:val="00F107FB"/>
    <w:rsid w:val="00F11B49"/>
    <w:rsid w:val="00F727B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Ilona</cp:lastModifiedBy>
  <cp:revision>2</cp:revision>
  <cp:lastPrinted>2015-05-16T08:18:00Z</cp:lastPrinted>
  <dcterms:created xsi:type="dcterms:W3CDTF">2016-08-22T11:05:00Z</dcterms:created>
  <dcterms:modified xsi:type="dcterms:W3CDTF">2016-08-22T11:05:00Z</dcterms:modified>
</cp:coreProperties>
</file>