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1507A3" w:rsidRDefault="001507A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Bc. Silvie Hrdinová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1507A3" w:rsidRDefault="001507A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Vztahy mezi generacemi a význam mezigeneračního učení v současné české společnosti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1507A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Zuzana </w:t>
            </w:r>
            <w:proofErr w:type="spellStart"/>
            <w:r>
              <w:rPr>
                <w:sz w:val="22"/>
                <w:szCs w:val="22"/>
              </w:rPr>
              <w:t>Hrnčiříková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507A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507A3" w:rsidP="001507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C93C70">
            <w:pPr>
              <w:jc w:val="both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1507A3" w:rsidP="00C93C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Silné stránky</w:t>
            </w:r>
            <w:r>
              <w:rPr>
                <w:sz w:val="22"/>
                <w:szCs w:val="22"/>
              </w:rPr>
              <w:t>:</w:t>
            </w:r>
          </w:p>
          <w:p w:rsidR="001507A3" w:rsidRDefault="005814CB" w:rsidP="00C93C70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Volba zajímavého tématu</w:t>
            </w:r>
            <w:r w:rsidR="00F216EF">
              <w:rPr>
                <w:sz w:val="22"/>
                <w:szCs w:val="22"/>
              </w:rPr>
              <w:t xml:space="preserve"> a jeho aktuálnost.</w:t>
            </w:r>
            <w:bookmarkStart w:id="0" w:name="_GoBack"/>
            <w:bookmarkEnd w:id="0"/>
          </w:p>
          <w:p w:rsidR="00F216EF" w:rsidRDefault="00F216EF" w:rsidP="00C93C70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Korektní popis metodologického postupu.</w:t>
            </w:r>
          </w:p>
          <w:p w:rsidR="001507A3" w:rsidRDefault="001507A3" w:rsidP="00C93C70">
            <w:pPr>
              <w:jc w:val="both"/>
              <w:rPr>
                <w:sz w:val="22"/>
                <w:szCs w:val="22"/>
              </w:rPr>
            </w:pPr>
          </w:p>
          <w:p w:rsidR="001507A3" w:rsidRDefault="001507A3" w:rsidP="00C93C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Slabé stránky</w:t>
            </w:r>
            <w:r>
              <w:rPr>
                <w:sz w:val="22"/>
                <w:szCs w:val="22"/>
              </w:rPr>
              <w:t>:</w:t>
            </w:r>
          </w:p>
          <w:p w:rsidR="001507A3" w:rsidRDefault="001507A3" w:rsidP="00C93C70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Cíl diplomové práce „…podat ucelený přehled o problematice mezigeneračních vztahů…“ je formulován velmi ambiciózně a nemůže být naplněn jednou diplomovou prací. Problematika mezigeneračních vztahů je velmi široka a uchopitelná z různých úhlů pohledu, které nelze všechny postihnout naráz. </w:t>
            </w:r>
          </w:p>
          <w:p w:rsidR="00F216EF" w:rsidRDefault="00F216EF" w:rsidP="00C93C70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Potenciál zvoleného tématu nebyl ve výzkumném zpracování plně využit.</w:t>
            </w:r>
          </w:p>
          <w:p w:rsidR="00F216EF" w:rsidRDefault="00FF26BE" w:rsidP="00C93C70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FF26BE">
              <w:rPr>
                <w:sz w:val="22"/>
                <w:szCs w:val="22"/>
              </w:rPr>
              <w:t xml:space="preserve">V teoretické části práce chybí pojednání o situacích/příležitostech/činnostech v rodině, při nichž dochází k učení a </w:t>
            </w:r>
            <w:r>
              <w:rPr>
                <w:sz w:val="22"/>
                <w:szCs w:val="22"/>
              </w:rPr>
              <w:t xml:space="preserve">také </w:t>
            </w:r>
            <w:r w:rsidRPr="00FF26BE">
              <w:rPr>
                <w:sz w:val="22"/>
                <w:szCs w:val="22"/>
              </w:rPr>
              <w:t>o kultu</w:t>
            </w:r>
            <w:r>
              <w:rPr>
                <w:sz w:val="22"/>
                <w:szCs w:val="22"/>
              </w:rPr>
              <w:t xml:space="preserve">ře </w:t>
            </w:r>
            <w:r w:rsidRPr="00FF26BE">
              <w:rPr>
                <w:sz w:val="22"/>
                <w:szCs w:val="22"/>
              </w:rPr>
              <w:t>rodiny. V obou případech se jedná o významné proměnné ve výzkumu a přitom o koncepty složité</w:t>
            </w:r>
            <w:r>
              <w:rPr>
                <w:sz w:val="22"/>
                <w:szCs w:val="22"/>
              </w:rPr>
              <w:t xml:space="preserve"> zasluhující alespoň stručné vysvětlení</w:t>
            </w:r>
            <w:r w:rsidRPr="00FF26BE">
              <w:rPr>
                <w:sz w:val="22"/>
                <w:szCs w:val="22"/>
              </w:rPr>
              <w:t xml:space="preserve">. </w:t>
            </w:r>
          </w:p>
          <w:p w:rsidR="005814CB" w:rsidRPr="00F216EF" w:rsidRDefault="005814CB" w:rsidP="00C93C70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F216EF">
              <w:rPr>
                <w:sz w:val="22"/>
                <w:szCs w:val="22"/>
              </w:rPr>
              <w:t xml:space="preserve">Neaktuálnost některých použitých zdrojů. </w:t>
            </w:r>
          </w:p>
          <w:p w:rsidR="00B411DB" w:rsidRPr="00C50B27" w:rsidRDefault="00B411DB" w:rsidP="00C93C70">
            <w:pPr>
              <w:jc w:val="both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F216E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Proč jste rozhodla</w:t>
            </w:r>
            <w:r w:rsidR="00ED2883">
              <w:rPr>
                <w:sz w:val="22"/>
                <w:szCs w:val="22"/>
              </w:rPr>
              <w:t xml:space="preserve"> pro kvantitativní metodologii?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507A3">
              <w:rPr>
                <w:sz w:val="22"/>
                <w:szCs w:val="22"/>
              </w:rPr>
              <w:t xml:space="preserve"> </w:t>
            </w:r>
            <w:proofErr w:type="gramStart"/>
            <w:r w:rsidR="001507A3">
              <w:rPr>
                <w:sz w:val="22"/>
                <w:szCs w:val="22"/>
              </w:rPr>
              <w:t>26.4. 2016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499" w:rsidRDefault="00377499">
      <w:r>
        <w:separator/>
      </w:r>
    </w:p>
  </w:endnote>
  <w:endnote w:type="continuationSeparator" w:id="0">
    <w:p w:rsidR="00377499" w:rsidRDefault="00377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499" w:rsidRDefault="00377499">
      <w:r>
        <w:separator/>
      </w:r>
    </w:p>
  </w:footnote>
  <w:footnote w:type="continuationSeparator" w:id="0">
    <w:p w:rsidR="00377499" w:rsidRDefault="0037749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23C1A"/>
    <w:multiLevelType w:val="hybridMultilevel"/>
    <w:tmpl w:val="E4425EC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C7449E"/>
    <w:multiLevelType w:val="hybridMultilevel"/>
    <w:tmpl w:val="6BFAF02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7499"/>
    <w:rsid w:val="001507A3"/>
    <w:rsid w:val="00362AB0"/>
    <w:rsid w:val="00377499"/>
    <w:rsid w:val="003F5DA2"/>
    <w:rsid w:val="00512982"/>
    <w:rsid w:val="00514664"/>
    <w:rsid w:val="00526D47"/>
    <w:rsid w:val="0055255D"/>
    <w:rsid w:val="005814CB"/>
    <w:rsid w:val="005C219A"/>
    <w:rsid w:val="006847E2"/>
    <w:rsid w:val="0070056B"/>
    <w:rsid w:val="00B411DB"/>
    <w:rsid w:val="00BA3203"/>
    <w:rsid w:val="00C50B27"/>
    <w:rsid w:val="00C93C70"/>
    <w:rsid w:val="00DC1BF5"/>
    <w:rsid w:val="00E709EA"/>
    <w:rsid w:val="00E83040"/>
    <w:rsid w:val="00ED2883"/>
    <w:rsid w:val="00F216EF"/>
    <w:rsid w:val="00FF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ownloads\POSUDEK%20VEDOUC&#205;HO%20DIPLOMOV&#201;%20PR&#193;CE_2015%20(10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 (10)</Template>
  <TotalTime>83</TotalTime>
  <Pages>2</Pages>
  <Words>322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Hrnčiříková Zuzana</dc:creator>
  <cp:lastModifiedBy>Hrnčiříková Zuzana</cp:lastModifiedBy>
  <cp:revision>4</cp:revision>
  <cp:lastPrinted>2012-04-25T08:21:00Z</cp:lastPrinted>
  <dcterms:created xsi:type="dcterms:W3CDTF">2016-04-27T07:50:00Z</dcterms:created>
  <dcterms:modified xsi:type="dcterms:W3CDTF">2016-05-02T09:40:00Z</dcterms:modified>
</cp:coreProperties>
</file>