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8C1EE1" w:rsidRPr="00C50B27" w:rsidTr="00C50B27">
        <w:tc>
          <w:tcPr>
            <w:tcW w:w="2808" w:type="dxa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8C1EE1">
              <w:rPr>
                <w:sz w:val="22"/>
                <w:szCs w:val="22"/>
              </w:rPr>
              <w:t>Bc. Leoš Šmídek</w:t>
            </w:r>
          </w:p>
        </w:tc>
      </w:tr>
      <w:tr w:rsidR="008C1EE1" w:rsidRPr="00C50B27" w:rsidTr="00C50B27">
        <w:tc>
          <w:tcPr>
            <w:tcW w:w="2808" w:type="dxa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8C1EE1">
              <w:rPr>
                <w:sz w:val="22"/>
                <w:szCs w:val="22"/>
              </w:rPr>
              <w:t xml:space="preserve">A. S. </w:t>
            </w:r>
            <w:proofErr w:type="spellStart"/>
            <w:r w:rsidRPr="008C1EE1">
              <w:rPr>
                <w:sz w:val="22"/>
                <w:szCs w:val="22"/>
              </w:rPr>
              <w:t>Makarenko</w:t>
            </w:r>
            <w:proofErr w:type="spellEnd"/>
            <w:r w:rsidRPr="008C1EE1">
              <w:rPr>
                <w:sz w:val="22"/>
                <w:szCs w:val="22"/>
              </w:rPr>
              <w:t xml:space="preserve"> jako osobnost  sociální pedagogiky</w:t>
            </w:r>
            <w:bookmarkStart w:id="0" w:name="_GoBack"/>
            <w:bookmarkEnd w:id="0"/>
          </w:p>
        </w:tc>
      </w:tr>
      <w:tr w:rsidR="008C1EE1" w:rsidRPr="00C50B27" w:rsidTr="00C50B27">
        <w:tc>
          <w:tcPr>
            <w:tcW w:w="2808" w:type="dxa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8C1EE1" w:rsidRPr="00C50B27" w:rsidTr="00C50B27">
        <w:tc>
          <w:tcPr>
            <w:tcW w:w="2808" w:type="dxa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C1EE1" w:rsidRPr="00C50B27" w:rsidTr="00C50B27">
        <w:tc>
          <w:tcPr>
            <w:tcW w:w="2808" w:type="dxa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8C1EE1" w:rsidRPr="00C50B27" w:rsidTr="00C50B27">
        <w:tc>
          <w:tcPr>
            <w:tcW w:w="2808" w:type="dxa"/>
            <w:vAlign w:val="center"/>
          </w:tcPr>
          <w:p w:rsidR="008C1EE1" w:rsidRPr="00C50B27" w:rsidRDefault="008C1EE1" w:rsidP="008C1EE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8C1EE1" w:rsidRPr="00C50B27" w:rsidRDefault="008C1EE1" w:rsidP="008C1EE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8C1EE1" w:rsidRPr="00C50B27" w:rsidRDefault="008C1EE1" w:rsidP="008C1EE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8C1EE1" w:rsidRPr="00C50B27" w:rsidTr="00C50B27">
        <w:tc>
          <w:tcPr>
            <w:tcW w:w="9828" w:type="dxa"/>
            <w:gridSpan w:val="9"/>
            <w:shd w:val="clear" w:color="auto" w:fill="A6A6A6"/>
          </w:tcPr>
          <w:p w:rsidR="008C1EE1" w:rsidRPr="00C50B27" w:rsidRDefault="008C1EE1" w:rsidP="008C1EE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B411DB">
        <w:tc>
          <w:tcPr>
            <w:tcW w:w="9828" w:type="dxa"/>
            <w:gridSpan w:val="9"/>
            <w:shd w:val="clear" w:color="auto" w:fill="A6A6A6"/>
          </w:tcPr>
          <w:p w:rsidR="008C1EE1" w:rsidRPr="00B411DB" w:rsidRDefault="008C1EE1" w:rsidP="008C1EE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9828" w:type="dxa"/>
            <w:gridSpan w:val="9"/>
          </w:tcPr>
          <w:p w:rsidR="008C1EE1" w:rsidRPr="00C50B27" w:rsidRDefault="008C1EE1" w:rsidP="008C1EE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F10B4" w:rsidRDefault="007F10B4" w:rsidP="007F10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silným stránkám práce patří zaujatost </w:t>
            </w:r>
            <w:proofErr w:type="spellStart"/>
            <w:r>
              <w:rPr>
                <w:sz w:val="22"/>
                <w:szCs w:val="22"/>
              </w:rPr>
              <w:t>Makarenkovou</w:t>
            </w:r>
            <w:proofErr w:type="spellEnd"/>
            <w:r>
              <w:rPr>
                <w:sz w:val="22"/>
                <w:szCs w:val="22"/>
              </w:rPr>
              <w:t xml:space="preserve"> osobností a vyzdvihnutí díla Libora Pechy, kterého autor v souladu s objektivní pravdou považuje za našeho největšího </w:t>
            </w:r>
            <w:proofErr w:type="spellStart"/>
            <w:r>
              <w:rPr>
                <w:sz w:val="22"/>
                <w:szCs w:val="22"/>
              </w:rPr>
              <w:t>makarenkologa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F10B4" w:rsidRDefault="007F10B4" w:rsidP="007F10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tím souvisí však už i negativní stránka práce: prakticky veškerá teoretická část se opírá o tohoto autora. A </w:t>
            </w:r>
            <w:proofErr w:type="gramStart"/>
            <w:r>
              <w:rPr>
                <w:sz w:val="22"/>
                <w:szCs w:val="22"/>
              </w:rPr>
              <w:t>autor  diplomové</w:t>
            </w:r>
            <w:proofErr w:type="gramEnd"/>
            <w:r>
              <w:rPr>
                <w:sz w:val="22"/>
                <w:szCs w:val="22"/>
              </w:rPr>
              <w:t xml:space="preserve"> práce z něho parafrázuje celé pasáže v dlouhých odstavcích.</w:t>
            </w:r>
          </w:p>
          <w:p w:rsidR="008C1EE1" w:rsidRPr="00C50B27" w:rsidRDefault="007F10B4" w:rsidP="007F10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výzkum obsahů vybraných textů</w:t>
            </w:r>
            <w:r w:rsidR="003E1019">
              <w:rPr>
                <w:sz w:val="22"/>
                <w:szCs w:val="22"/>
              </w:rPr>
              <w:t xml:space="preserve">, na </w:t>
            </w:r>
            <w:proofErr w:type="gramStart"/>
            <w:r w:rsidR="003E1019">
              <w:rPr>
                <w:sz w:val="22"/>
                <w:szCs w:val="22"/>
              </w:rPr>
              <w:t>níž</w:t>
            </w:r>
            <w:proofErr w:type="gramEnd"/>
            <w:r w:rsidR="003E1019">
              <w:rPr>
                <w:sz w:val="22"/>
                <w:szCs w:val="22"/>
              </w:rPr>
              <w:t xml:space="preserve"> se autor domluvil s vedoucím práce, </w:t>
            </w:r>
            <w:r>
              <w:rPr>
                <w:sz w:val="22"/>
                <w:szCs w:val="22"/>
              </w:rPr>
              <w:t>je sice rozčleněn na kódy a z toho vyplývající kategorie, ale není v textu vidět, jak k nim autor dochází. Obsahová analýza textu je totiž ofocena až v příloze, zde jsou sice podtrhány a barevně vyznačeny zřejmě pasáže, o které se autor opírá při otevřeném kódování, ale takovým způsobem je obsahová analýza textů pro čtenáře ne příliš čitelná a srozumitelná.</w:t>
            </w:r>
          </w:p>
          <w:p w:rsidR="008C1EE1" w:rsidRPr="00C50B27" w:rsidRDefault="008C1EE1" w:rsidP="008C1EE1">
            <w:pPr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9828" w:type="dxa"/>
            <w:gridSpan w:val="9"/>
          </w:tcPr>
          <w:p w:rsidR="008C1EE1" w:rsidRPr="00C50B27" w:rsidRDefault="008C1EE1" w:rsidP="008C1EE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C1EE1" w:rsidRDefault="007F10B4" w:rsidP="007F10B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konkrétně vytvářel obsahovou analýzu vybraných </w:t>
            </w:r>
            <w:proofErr w:type="spellStart"/>
            <w:r>
              <w:rPr>
                <w:sz w:val="22"/>
                <w:szCs w:val="22"/>
              </w:rPr>
              <w:t>Makarenkových</w:t>
            </w:r>
            <w:proofErr w:type="spellEnd"/>
            <w:r>
              <w:rPr>
                <w:sz w:val="22"/>
                <w:szCs w:val="22"/>
              </w:rPr>
              <w:t xml:space="preserve"> textů.</w:t>
            </w:r>
          </w:p>
          <w:p w:rsidR="007F10B4" w:rsidRDefault="007F10B4" w:rsidP="007F10B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jaký význam měl docent Libor Pecha pro objasnění </w:t>
            </w:r>
            <w:proofErr w:type="spellStart"/>
            <w:proofErr w:type="gramStart"/>
            <w:r>
              <w:rPr>
                <w:sz w:val="22"/>
                <w:szCs w:val="22"/>
              </w:rPr>
              <w:t>Makarenkova</w:t>
            </w:r>
            <w:proofErr w:type="spellEnd"/>
            <w:r>
              <w:rPr>
                <w:sz w:val="22"/>
                <w:szCs w:val="22"/>
              </w:rPr>
              <w:t xml:space="preserve"> díle</w:t>
            </w:r>
            <w:proofErr w:type="gramEnd"/>
            <w:r>
              <w:rPr>
                <w:sz w:val="22"/>
                <w:szCs w:val="22"/>
              </w:rPr>
              <w:t xml:space="preserve"> a jeho pedagogických metod.</w:t>
            </w:r>
          </w:p>
          <w:p w:rsidR="007F10B4" w:rsidRDefault="007F10B4" w:rsidP="007F10B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spočívá </w:t>
            </w:r>
            <w:proofErr w:type="spellStart"/>
            <w:r>
              <w:rPr>
                <w:sz w:val="22"/>
                <w:szCs w:val="22"/>
              </w:rPr>
              <w:t>Makarenkův</w:t>
            </w:r>
            <w:proofErr w:type="spellEnd"/>
            <w:r>
              <w:rPr>
                <w:sz w:val="22"/>
                <w:szCs w:val="22"/>
              </w:rPr>
              <w:t xml:space="preserve"> význam pro sociální pedagogiku?</w:t>
            </w:r>
          </w:p>
          <w:p w:rsidR="008C1EE1" w:rsidRPr="00C50B27" w:rsidRDefault="003E1019" w:rsidP="003E101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vztah jste získal při tvorbě diplomové práce ke zvolenému tématu? Zabýval jste se tímto tématem již dříve?</w:t>
            </w:r>
          </w:p>
        </w:tc>
      </w:tr>
      <w:tr w:rsidR="008C1EE1" w:rsidRPr="00C50B27" w:rsidTr="00C50B27">
        <w:tc>
          <w:tcPr>
            <w:tcW w:w="6791" w:type="dxa"/>
            <w:gridSpan w:val="3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8C1EE1" w:rsidRPr="00C50B27" w:rsidRDefault="007F10B4" w:rsidP="008C1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8C1EE1" w:rsidRPr="00C50B27" w:rsidRDefault="008C1EE1" w:rsidP="008C1EE1">
            <w:pPr>
              <w:jc w:val="center"/>
              <w:rPr>
                <w:sz w:val="22"/>
                <w:szCs w:val="22"/>
              </w:rPr>
            </w:pPr>
          </w:p>
        </w:tc>
      </w:tr>
      <w:tr w:rsidR="008C1EE1" w:rsidRPr="00C50B27" w:rsidTr="00C50B27">
        <w:tc>
          <w:tcPr>
            <w:tcW w:w="4068" w:type="dxa"/>
            <w:gridSpan w:val="2"/>
            <w:vAlign w:val="center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01. 05. 2016</w:t>
            </w:r>
          </w:p>
        </w:tc>
        <w:tc>
          <w:tcPr>
            <w:tcW w:w="5760" w:type="dxa"/>
            <w:gridSpan w:val="7"/>
            <w:vAlign w:val="center"/>
          </w:tcPr>
          <w:p w:rsidR="008C1EE1" w:rsidRPr="00C50B27" w:rsidRDefault="008C1EE1" w:rsidP="008C1E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A5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55" w:rsidRDefault="00203F55">
      <w:r>
        <w:separator/>
      </w:r>
    </w:p>
  </w:endnote>
  <w:endnote w:type="continuationSeparator" w:id="0">
    <w:p w:rsidR="00203F55" w:rsidRDefault="0020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55" w:rsidRDefault="00203F55">
      <w:r>
        <w:separator/>
      </w:r>
    </w:p>
  </w:footnote>
  <w:footnote w:type="continuationSeparator" w:id="0">
    <w:p w:rsidR="00203F55" w:rsidRDefault="00203F55">
      <w:r>
        <w:continuationSeparator/>
      </w:r>
    </w:p>
  </w:footnote>
  <w:footnote w:id="1">
    <w:p w:rsidR="008C1EE1" w:rsidRDefault="008C1EE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2565"/>
    <w:multiLevelType w:val="hybridMultilevel"/>
    <w:tmpl w:val="CC0EC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F3F67"/>
    <w:rsid w:val="00203F55"/>
    <w:rsid w:val="00362AB0"/>
    <w:rsid w:val="003D0A97"/>
    <w:rsid w:val="003E1019"/>
    <w:rsid w:val="003F5DA2"/>
    <w:rsid w:val="00512982"/>
    <w:rsid w:val="00514664"/>
    <w:rsid w:val="00526D47"/>
    <w:rsid w:val="0055255D"/>
    <w:rsid w:val="005C219A"/>
    <w:rsid w:val="006847E2"/>
    <w:rsid w:val="006C41F9"/>
    <w:rsid w:val="0070056B"/>
    <w:rsid w:val="007133FF"/>
    <w:rsid w:val="007F10B4"/>
    <w:rsid w:val="008C1EE1"/>
    <w:rsid w:val="00A52F79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1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29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4</cp:revision>
  <cp:lastPrinted>2012-04-25T08:21:00Z</cp:lastPrinted>
  <dcterms:created xsi:type="dcterms:W3CDTF">2016-05-01T14:01:00Z</dcterms:created>
  <dcterms:modified xsi:type="dcterms:W3CDTF">2016-05-05T19:15:00Z</dcterms:modified>
</cp:coreProperties>
</file>