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4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Straková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4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rodičů při výběru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84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84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4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84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zaměřila na výběr mateřské školy ze strany rodičů.  Pracuje s tím, že v současné době v České republice existují různě zaměřené mateřské školy –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, lesní, waldorfské apod. V teoretické části popisuje předškolní vzdělávání, mateřskou školu od dob vzniku, alternativní koncepce předškolního vzdělávání a také neopomíjí osobnost a motivaci. </w:t>
            </w:r>
          </w:p>
          <w:p w:rsidR="00B411DB" w:rsidRDefault="00A84C31" w:rsidP="00A84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si zvolila kvantitativní výzkum s fenomenologickým přístupem. Výsledkem jsou společná témata, jež vyplynula z rozhovorů. </w:t>
            </w:r>
          </w:p>
          <w:p w:rsidR="007D58B0" w:rsidRPr="00C50B27" w:rsidRDefault="007D58B0" w:rsidP="00A84C3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D58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podle vás rodiče dos</w:t>
            </w:r>
            <w:bookmarkStart w:id="0" w:name="_GoBack"/>
            <w:bookmarkEnd w:id="0"/>
            <w:r>
              <w:rPr>
                <w:sz w:val="22"/>
                <w:szCs w:val="22"/>
              </w:rPr>
              <w:t>tatečně informováni o možnostech předškolního vzdělávání v jejich okolí?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D58B0">
              <w:rPr>
                <w:sz w:val="22"/>
                <w:szCs w:val="22"/>
              </w:rPr>
              <w:t xml:space="preserve"> 27.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EA" w:rsidRDefault="009863EA">
      <w:r>
        <w:separator/>
      </w:r>
    </w:p>
  </w:endnote>
  <w:endnote w:type="continuationSeparator" w:id="0">
    <w:p w:rsidR="009863EA" w:rsidRDefault="0098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EA" w:rsidRDefault="009863EA">
      <w:r>
        <w:separator/>
      </w:r>
    </w:p>
  </w:footnote>
  <w:footnote w:type="continuationSeparator" w:id="0">
    <w:p w:rsidR="009863EA" w:rsidRDefault="009863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7D58B0"/>
    <w:rsid w:val="009863EA"/>
    <w:rsid w:val="00A84C31"/>
    <w:rsid w:val="00B411DB"/>
    <w:rsid w:val="00B82B4E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2016-04-27T15:45:00Z</dcterms:created>
  <dcterms:modified xsi:type="dcterms:W3CDTF">2016-04-27T15:45:00Z</dcterms:modified>
</cp:coreProperties>
</file>