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A3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Tereza  </w:t>
            </w:r>
            <w:proofErr w:type="spellStart"/>
            <w:r>
              <w:rPr>
                <w:sz w:val="22"/>
                <w:szCs w:val="22"/>
              </w:rPr>
              <w:t>Pauříková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A3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Pěstounská péče na přechodnou dobu pohledem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3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A3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A3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A3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diplomová práce nesplňuje požadavky, kladené na tento typ prací. Není provedena dostatečná analýza v teoretické části zkoumaného problému. Autorka vychází z nevhodné literatury. Nelze se v diplomové práci opírat především o internetové zdroje a to ze stránek nějakých sdružení. Primárními zdroji v tomto případě jsou právní normy a odborné články z recenzovaných odborných časopisů. V tomto případě Sociální práce/Sociálna práce a Sociální pedagogika. Co se týká zahraničních zdrojů pak </w:t>
            </w:r>
            <w:proofErr w:type="spellStart"/>
            <w:r>
              <w:rPr>
                <w:sz w:val="22"/>
                <w:szCs w:val="22"/>
              </w:rPr>
              <w:t>European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Journal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Work</w:t>
            </w:r>
            <w:proofErr w:type="spellEnd"/>
            <w:r>
              <w:rPr>
                <w:sz w:val="22"/>
                <w:szCs w:val="22"/>
              </w:rPr>
              <w:t xml:space="preserve"> nebo </w:t>
            </w:r>
            <w:proofErr w:type="spellStart"/>
            <w:r>
              <w:rPr>
                <w:sz w:val="22"/>
                <w:szCs w:val="22"/>
              </w:rPr>
              <w:t>British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Journaql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2200C6" w:rsidRDefault="002200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Dalším problémem je, že v textu je odkazováno na nějaké zdroje, které nejsou uvedeny v seznamu – např. MPSV 2013; Vývoj dětí v náhradních formách péče, 2010; </w:t>
            </w:r>
            <w:proofErr w:type="spellStart"/>
            <w:r>
              <w:rPr>
                <w:sz w:val="22"/>
                <w:szCs w:val="22"/>
              </w:rPr>
              <w:t>Schrová</w:t>
            </w:r>
            <w:proofErr w:type="spellEnd"/>
            <w:r>
              <w:rPr>
                <w:sz w:val="22"/>
                <w:szCs w:val="22"/>
              </w:rPr>
              <w:t xml:space="preserve">, s.5; Fakta o ochraně dětí v Norsku, 2015; </w:t>
            </w:r>
            <w:proofErr w:type="spellStart"/>
            <w:r>
              <w:rPr>
                <w:sz w:val="22"/>
                <w:szCs w:val="22"/>
              </w:rPr>
              <w:t>Dugstad</w:t>
            </w:r>
            <w:proofErr w:type="spellEnd"/>
            <w:r>
              <w:rPr>
                <w:sz w:val="22"/>
                <w:szCs w:val="22"/>
              </w:rPr>
              <w:t xml:space="preserve"> 2011; RPP, 2015; Pěstounská péče pro nejmladší děti, 2011; Metodické doporučení Zlínského kraje; 2014 nadační fond </w:t>
            </w:r>
            <w:proofErr w:type="spellStart"/>
            <w:r>
              <w:rPr>
                <w:sz w:val="22"/>
                <w:szCs w:val="22"/>
              </w:rPr>
              <w:t>Ja</w:t>
            </w:r>
            <w:proofErr w:type="spellEnd"/>
            <w:r>
              <w:rPr>
                <w:sz w:val="22"/>
                <w:szCs w:val="22"/>
              </w:rPr>
              <w:t xml:space="preserve"> T, 2014; a další.</w:t>
            </w:r>
          </w:p>
          <w:p w:rsidR="002200C6" w:rsidRDefault="002200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jiných tvrzení naopak zdroje chybí – např. s.</w:t>
            </w:r>
            <w:r w:rsidR="00FA01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14 u tabulky není zdroj, s. 18 </w:t>
            </w:r>
            <w:r w:rsidRPr="002200C6">
              <w:rPr>
                <w:i/>
                <w:sz w:val="22"/>
                <w:szCs w:val="22"/>
              </w:rPr>
              <w:t>ob</w:t>
            </w:r>
            <w:r w:rsidR="00FA013E">
              <w:rPr>
                <w:i/>
                <w:sz w:val="22"/>
                <w:szCs w:val="22"/>
              </w:rPr>
              <w:t>d</w:t>
            </w:r>
            <w:r w:rsidRPr="002200C6">
              <w:rPr>
                <w:i/>
                <w:sz w:val="22"/>
                <w:szCs w:val="22"/>
              </w:rPr>
              <w:t>obí po druhé světové</w:t>
            </w:r>
            <w:r>
              <w:rPr>
                <w:sz w:val="22"/>
                <w:szCs w:val="22"/>
              </w:rPr>
              <w:t>…, a další.</w:t>
            </w:r>
          </w:p>
          <w:p w:rsidR="002200C6" w:rsidRDefault="002200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 dané problematice neorientuje. </w:t>
            </w:r>
            <w:r w:rsidR="00FA013E">
              <w:rPr>
                <w:sz w:val="22"/>
                <w:szCs w:val="22"/>
              </w:rPr>
              <w:t xml:space="preserve">Velká novela zákona 359/1999Sb., která právě zavádí do legislativy institut pěstounské péče na přechodnou dobu byla realizována zákonem č. 401/2012 a účinností od 1. 1. 2013. Dávky pěstounské péče byly touto novelou převedeny ze zákona 117/1995 do 359/1999. </w:t>
            </w:r>
          </w:p>
          <w:p w:rsidR="00FA013E" w:rsidRDefault="00FA01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celé práci není uvedeno, o jaký institut náhradní péče je pěstounská péče na přechodnou dobu.</w:t>
            </w:r>
          </w:p>
          <w:p w:rsidR="00FA013E" w:rsidRDefault="00FA01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autorka vychází z </w:t>
            </w:r>
            <w:proofErr w:type="spellStart"/>
            <w:r>
              <w:rPr>
                <w:sz w:val="22"/>
                <w:szCs w:val="22"/>
              </w:rPr>
              <w:t>téze</w:t>
            </w:r>
            <w:proofErr w:type="spellEnd"/>
            <w:r>
              <w:rPr>
                <w:sz w:val="22"/>
                <w:szCs w:val="22"/>
              </w:rPr>
              <w:t xml:space="preserve">, že je vhodná v péči o dítě bezpečná vazba k jedné osobě, chybí mi zde rozbor problémů pěstounské péče (střídaní pěstounů, kritika pěstounství v VB – tzv. </w:t>
            </w:r>
            <w:proofErr w:type="spellStart"/>
            <w:r>
              <w:rPr>
                <w:sz w:val="22"/>
                <w:szCs w:val="22"/>
              </w:rPr>
              <w:t>batůžkové</w:t>
            </w:r>
            <w:proofErr w:type="spellEnd"/>
            <w:r>
              <w:rPr>
                <w:sz w:val="22"/>
                <w:szCs w:val="22"/>
              </w:rPr>
              <w:t xml:space="preserve"> děti nebo děti na kufru, kdy dítě vystřídá za rok i 10 pěstounských rodin), nenaplnění této </w:t>
            </w:r>
            <w:proofErr w:type="spellStart"/>
            <w:r>
              <w:rPr>
                <w:sz w:val="22"/>
                <w:szCs w:val="22"/>
              </w:rPr>
              <w:t>téze</w:t>
            </w:r>
            <w:proofErr w:type="spellEnd"/>
            <w:r>
              <w:rPr>
                <w:sz w:val="22"/>
                <w:szCs w:val="22"/>
              </w:rPr>
              <w:t xml:space="preserve"> v našem systému – přechodné pěstounství maximálně na 1 rok, umisťování dítěte mezi pěstouny, ústavy a zpět. </w:t>
            </w:r>
          </w:p>
          <w:p w:rsidR="00FA013E" w:rsidRDefault="00FA01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první části, kde se věnuje autorka historickému exkurzu je velké množs</w:t>
            </w:r>
            <w:r w:rsidR="008E21A0">
              <w:rPr>
                <w:sz w:val="22"/>
                <w:szCs w:val="22"/>
              </w:rPr>
              <w:t>tví nejasností a chyb. Další vel</w:t>
            </w:r>
            <w:r>
              <w:rPr>
                <w:sz w:val="22"/>
                <w:szCs w:val="22"/>
              </w:rPr>
              <w:t xml:space="preserve">ké množství nedostatků je v podkapitole 3.2 Financování – zde autorka ukazuje </w:t>
            </w:r>
            <w:r w:rsidR="008E21A0">
              <w:rPr>
                <w:sz w:val="22"/>
                <w:szCs w:val="22"/>
              </w:rPr>
              <w:t>absolutní neznalost – na dávky SSP opravdu pěstoun nemá nárok, je zabezpečen on i dítě dávkami pěstounské péče.</w:t>
            </w:r>
          </w:p>
          <w:p w:rsidR="008E21A0" w:rsidRDefault="008E21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je obrovské množství gramatických chyb, jsou používány zkratky, které nejsou vysvětleny, je používána nepřesná terminologie.</w:t>
            </w:r>
          </w:p>
          <w:p w:rsidR="00B411DB" w:rsidRDefault="008E21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Taktéž praktická část zůstává na úrovni prvního vyho</w:t>
            </w:r>
            <w:r w:rsidR="003D133F">
              <w:rPr>
                <w:sz w:val="22"/>
                <w:szCs w:val="22"/>
              </w:rPr>
              <w:t>dnocení, není uvedeno axiální kó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dování, chybí hlubší </w:t>
            </w:r>
            <w:r>
              <w:rPr>
                <w:sz w:val="22"/>
                <w:szCs w:val="22"/>
              </w:rPr>
              <w:lastRenderedPageBreak/>
              <w:t>analýza získaných dat. Práce neobsahuje žádné doporučení pro praxi a není provedena ani diskuse, přitom na toto téma bylo provedeno několik šetření na úrovni bakalářských a diplomových prací a bylo tak s čím srovnávat.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8E21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výše uvedeným výtkám doporučuji celou práci přepracovat a proto také nejsou uvedeny žádné otázky v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E21A0">
              <w:rPr>
                <w:sz w:val="22"/>
                <w:szCs w:val="22"/>
              </w:rPr>
              <w:t xml:space="preserve"> 25. dubna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A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A52" w:rsidRDefault="00A17A52">
      <w:r>
        <w:separator/>
      </w:r>
    </w:p>
  </w:endnote>
  <w:endnote w:type="continuationSeparator" w:id="0">
    <w:p w:rsidR="00A17A52" w:rsidRDefault="00A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A52" w:rsidRDefault="00A17A52">
      <w:r>
        <w:separator/>
      </w:r>
    </w:p>
  </w:footnote>
  <w:footnote w:type="continuationSeparator" w:id="0">
    <w:p w:rsidR="00A17A52" w:rsidRDefault="00A17A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F08"/>
    <w:rsid w:val="000C0D89"/>
    <w:rsid w:val="002200C6"/>
    <w:rsid w:val="00362AB0"/>
    <w:rsid w:val="003D133F"/>
    <w:rsid w:val="003F5DA2"/>
    <w:rsid w:val="00512982"/>
    <w:rsid w:val="00526D47"/>
    <w:rsid w:val="0055255D"/>
    <w:rsid w:val="005C219A"/>
    <w:rsid w:val="006847E2"/>
    <w:rsid w:val="006B2F08"/>
    <w:rsid w:val="00737860"/>
    <w:rsid w:val="008614B3"/>
    <w:rsid w:val="008E21A0"/>
    <w:rsid w:val="009A37DF"/>
    <w:rsid w:val="009B2248"/>
    <w:rsid w:val="00A17A52"/>
    <w:rsid w:val="00AF1740"/>
    <w:rsid w:val="00B411DB"/>
    <w:rsid w:val="00BA3203"/>
    <w:rsid w:val="00BA4A71"/>
    <w:rsid w:val="00C50B27"/>
    <w:rsid w:val="00CE0A8B"/>
    <w:rsid w:val="00DC1BF5"/>
    <w:rsid w:val="00E67C85"/>
    <w:rsid w:val="00E709EA"/>
    <w:rsid w:val="00EB0C8E"/>
    <w:rsid w:val="00F1326B"/>
    <w:rsid w:val="00FA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</TotalTime>
  <Pages>1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Skarupská Helena</cp:lastModifiedBy>
  <cp:revision>6</cp:revision>
  <cp:lastPrinted>2016-04-26T06:32:00Z</cp:lastPrinted>
  <dcterms:created xsi:type="dcterms:W3CDTF">2016-04-25T07:33:00Z</dcterms:created>
  <dcterms:modified xsi:type="dcterms:W3CDTF">2016-04-26T06:34:00Z</dcterms:modified>
</cp:coreProperties>
</file>