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4415F2A" w14:textId="77777777" w:rsidTr="00C50B27">
        <w:tc>
          <w:tcPr>
            <w:tcW w:w="9828" w:type="dxa"/>
            <w:gridSpan w:val="9"/>
          </w:tcPr>
          <w:p w14:paraId="315FD37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C2F6757" w14:textId="77777777" w:rsidTr="00C50B27">
        <w:tc>
          <w:tcPr>
            <w:tcW w:w="2808" w:type="dxa"/>
          </w:tcPr>
          <w:p w14:paraId="1AECB8A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674DC2D" w14:textId="51560CB9" w:rsidR="006847E2" w:rsidRPr="00C50B27" w:rsidRDefault="001D518C" w:rsidP="00586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586197">
              <w:rPr>
                <w:sz w:val="22"/>
                <w:szCs w:val="22"/>
              </w:rPr>
              <w:t>Pavlína Kohoutková</w:t>
            </w:r>
          </w:p>
        </w:tc>
      </w:tr>
      <w:tr w:rsidR="006847E2" w:rsidRPr="00C50B27" w14:paraId="302BB279" w14:textId="77777777" w:rsidTr="00C50B27">
        <w:tc>
          <w:tcPr>
            <w:tcW w:w="2808" w:type="dxa"/>
          </w:tcPr>
          <w:p w14:paraId="519C48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73A586A7" w14:textId="57DE0A56" w:rsidR="006847E2" w:rsidRPr="00C50B27" w:rsidRDefault="005861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Rozvoj prosociálního chování dětí předškolního věku</w:t>
            </w:r>
          </w:p>
        </w:tc>
      </w:tr>
      <w:tr w:rsidR="006847E2" w:rsidRPr="00C50B27" w14:paraId="78DF5F5B" w14:textId="77777777" w:rsidTr="00C50B27">
        <w:tc>
          <w:tcPr>
            <w:tcW w:w="2808" w:type="dxa"/>
          </w:tcPr>
          <w:p w14:paraId="176AA4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7144D655" w14:textId="77777777" w:rsidR="006847E2" w:rsidRPr="00C50B27" w:rsidRDefault="001D51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62FF69BF" w14:textId="77777777" w:rsidTr="00C50B27">
        <w:tc>
          <w:tcPr>
            <w:tcW w:w="2808" w:type="dxa"/>
          </w:tcPr>
          <w:p w14:paraId="2C5A163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171385C4" w14:textId="77777777" w:rsidR="006847E2" w:rsidRPr="00C50B27" w:rsidRDefault="001D51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26997E93" w14:textId="77777777" w:rsidTr="00C50B27">
        <w:tc>
          <w:tcPr>
            <w:tcW w:w="2808" w:type="dxa"/>
          </w:tcPr>
          <w:p w14:paraId="7B88B16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60AC7A2" w14:textId="283AA2C4" w:rsidR="006847E2" w:rsidRPr="00C50B27" w:rsidRDefault="005861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4ADD7230" w14:textId="77777777" w:rsidTr="00C50B27">
        <w:tc>
          <w:tcPr>
            <w:tcW w:w="2808" w:type="dxa"/>
            <w:vAlign w:val="center"/>
          </w:tcPr>
          <w:p w14:paraId="69999661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42B044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1509128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FB08374" w14:textId="77777777" w:rsidTr="00C50B27">
        <w:tc>
          <w:tcPr>
            <w:tcW w:w="9828" w:type="dxa"/>
            <w:gridSpan w:val="9"/>
            <w:shd w:val="clear" w:color="auto" w:fill="A6A6A6"/>
          </w:tcPr>
          <w:p w14:paraId="2C72804B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A119B88" w14:textId="77777777" w:rsidTr="00C50B27">
        <w:tc>
          <w:tcPr>
            <w:tcW w:w="6791" w:type="dxa"/>
            <w:gridSpan w:val="3"/>
          </w:tcPr>
          <w:p w14:paraId="71AFDA8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02600BCC" w14:textId="4A7DB10F" w:rsidR="006847E2" w:rsidRPr="00C50B27" w:rsidRDefault="00CB5B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9B149FB" w14:textId="52FE6F6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6FF6DA" w14:textId="232ECC1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F5E03C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C3C96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613362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1141A34" w14:textId="77777777" w:rsidTr="00C50B27">
        <w:tc>
          <w:tcPr>
            <w:tcW w:w="6791" w:type="dxa"/>
            <w:gridSpan w:val="3"/>
          </w:tcPr>
          <w:p w14:paraId="1088AC0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63CCA61" w14:textId="3E1CB85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2CE7C5" w14:textId="5706E219" w:rsidR="006847E2" w:rsidRPr="00C50B27" w:rsidRDefault="00CB5B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6C4460F" w14:textId="21DBF5A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2C090F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85C2E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691C3D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45A4898" w14:textId="77777777" w:rsidTr="00C50B27">
        <w:tc>
          <w:tcPr>
            <w:tcW w:w="6791" w:type="dxa"/>
            <w:gridSpan w:val="3"/>
          </w:tcPr>
          <w:p w14:paraId="3B3E1A37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8807F8E" w14:textId="44143A2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AA40AD" w14:textId="0E6B43C9" w:rsidR="006847E2" w:rsidRPr="00C50B27" w:rsidRDefault="00CB5B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28021B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89B10E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E50F9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193F63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975A731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69FBF2B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213FA3F" w14:textId="77777777" w:rsidTr="00C50B27">
        <w:tc>
          <w:tcPr>
            <w:tcW w:w="6791" w:type="dxa"/>
            <w:gridSpan w:val="3"/>
          </w:tcPr>
          <w:p w14:paraId="119BE316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24638621" w14:textId="6ED7D018" w:rsidR="006847E2" w:rsidRPr="00C50B27" w:rsidRDefault="00CB5B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91D703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679C3E" w14:textId="68570C4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6E1C65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8222C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7D618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CDD576C" w14:textId="77777777" w:rsidTr="00C50B27">
        <w:tc>
          <w:tcPr>
            <w:tcW w:w="6791" w:type="dxa"/>
            <w:gridSpan w:val="3"/>
          </w:tcPr>
          <w:p w14:paraId="43741A2E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81D21A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A05CA1" w14:textId="6E7FA8E2" w:rsidR="006847E2" w:rsidRPr="00C50B27" w:rsidRDefault="00CB5B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30E7457" w14:textId="641F857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C91FE27" w14:textId="40760FC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D00220" w14:textId="327EC7C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EE451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892EE44" w14:textId="77777777" w:rsidTr="00C50B27">
        <w:tc>
          <w:tcPr>
            <w:tcW w:w="6791" w:type="dxa"/>
            <w:gridSpan w:val="3"/>
          </w:tcPr>
          <w:p w14:paraId="026FC2CC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490C9A1" w14:textId="44C424A5" w:rsidR="005C219A" w:rsidRPr="00C50B27" w:rsidRDefault="00CB5B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193DDD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B23BFF" w14:textId="33BE9C9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0B49D0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F7CA1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C118E7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43D4F9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7CB7B1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67593527" w14:textId="77777777" w:rsidTr="00C50B27">
        <w:tc>
          <w:tcPr>
            <w:tcW w:w="6791" w:type="dxa"/>
            <w:gridSpan w:val="3"/>
          </w:tcPr>
          <w:p w14:paraId="7F23E6FD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F617784" w14:textId="328B289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32C350" w14:textId="1FA14F33" w:rsidR="0055255D" w:rsidRPr="00C50B27" w:rsidRDefault="00CB5B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B7BD564" w14:textId="4A018B4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8B6249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A65E5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7F07C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BB786F6" w14:textId="77777777" w:rsidTr="00C50B27">
        <w:tc>
          <w:tcPr>
            <w:tcW w:w="6791" w:type="dxa"/>
            <w:gridSpan w:val="3"/>
          </w:tcPr>
          <w:p w14:paraId="6459024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5B9CB04" w14:textId="0A68144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AE352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39740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24209B" w14:textId="77777777" w:rsidR="0055255D" w:rsidRPr="00C50B27" w:rsidRDefault="0055255D" w:rsidP="001D518C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03B6C4" w14:textId="767F3819" w:rsidR="0055255D" w:rsidRPr="00C50B27" w:rsidRDefault="00CB5B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A8782F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766A1A3" w14:textId="77777777" w:rsidTr="00C50B27">
        <w:tc>
          <w:tcPr>
            <w:tcW w:w="6791" w:type="dxa"/>
            <w:gridSpan w:val="3"/>
          </w:tcPr>
          <w:p w14:paraId="3AC1474F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3D9878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311A1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C39CB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C6095D0" w14:textId="774F5B5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602B46" w14:textId="55DF66F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468E6AE" w14:textId="099813C4" w:rsidR="0055255D" w:rsidRPr="00C50B27" w:rsidRDefault="00CB5B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14:paraId="6BEC837B" w14:textId="77777777" w:rsidTr="00C50B27">
        <w:tc>
          <w:tcPr>
            <w:tcW w:w="6791" w:type="dxa"/>
            <w:gridSpan w:val="3"/>
          </w:tcPr>
          <w:p w14:paraId="3753D0F1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583889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1BD6EE" w14:textId="0662821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114CA4" w14:textId="2A3B034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B603C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BC893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E9EB17" w14:textId="34F94954" w:rsidR="0055255D" w:rsidRPr="00C50B27" w:rsidRDefault="00CB5B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14:paraId="3391A715" w14:textId="77777777" w:rsidTr="00B411DB">
        <w:tc>
          <w:tcPr>
            <w:tcW w:w="9828" w:type="dxa"/>
            <w:gridSpan w:val="9"/>
            <w:shd w:val="clear" w:color="auto" w:fill="A6A6A6"/>
          </w:tcPr>
          <w:p w14:paraId="6B7CF360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41A190FA" w14:textId="77777777" w:rsidTr="00C50B27">
        <w:tc>
          <w:tcPr>
            <w:tcW w:w="6791" w:type="dxa"/>
            <w:gridSpan w:val="3"/>
          </w:tcPr>
          <w:p w14:paraId="75C3982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BB22ED2" w14:textId="33DF1F6C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BB0FEC" w14:textId="54F625F4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5E9E4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4EB3048" w14:textId="5A7EFE7F" w:rsidR="00B411DB" w:rsidRPr="00C50B27" w:rsidRDefault="00CB5BD9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DA82B5F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94C6F6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737B223" w14:textId="77777777" w:rsidTr="00C50B27">
        <w:tc>
          <w:tcPr>
            <w:tcW w:w="6791" w:type="dxa"/>
            <w:gridSpan w:val="3"/>
          </w:tcPr>
          <w:p w14:paraId="6E4396D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1FEB602" w14:textId="40A9E7D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9946F7" w14:textId="2038DE03" w:rsidR="00B411DB" w:rsidRPr="00C50B27" w:rsidRDefault="00CB5B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A443C3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6C6AC3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C9E0F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1C96BC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615BE79" w14:textId="77777777" w:rsidTr="00C50B27">
        <w:tc>
          <w:tcPr>
            <w:tcW w:w="6791" w:type="dxa"/>
            <w:gridSpan w:val="3"/>
          </w:tcPr>
          <w:p w14:paraId="2EB9DF8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2BC2015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CBAF7C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C10AA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7C17AD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922DF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FB69C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D672AAF" w14:textId="77777777" w:rsidTr="00C50B27">
        <w:tc>
          <w:tcPr>
            <w:tcW w:w="9828" w:type="dxa"/>
            <w:gridSpan w:val="9"/>
          </w:tcPr>
          <w:p w14:paraId="43457856" w14:textId="5B2652FB" w:rsidR="007E74E6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02FA7B6" w14:textId="77777777" w:rsidR="00C5563A" w:rsidRDefault="00AD5F84" w:rsidP="00CB5B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</w:t>
            </w:r>
            <w:r w:rsidR="00CB5BD9">
              <w:rPr>
                <w:sz w:val="22"/>
                <w:szCs w:val="22"/>
              </w:rPr>
              <w:t xml:space="preserve">áce, která je zaměřena na rozvoj prosociálního chování dětí předškolního věku je orientována především prakticky a přináší nejen ucelená teoretická východiska k tématu, ale také originální program na rozvoj prosociálního chování dětí „My se máme rádi, my jsme kamarádi“. </w:t>
            </w:r>
          </w:p>
          <w:p w14:paraId="2C3A48D3" w14:textId="1ACDA0D2" w:rsidR="00CB5BD9" w:rsidRDefault="000256F8" w:rsidP="00997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má jasnou strukturu, z práce je patrný jistý nadhled a zkušenost, v textu je odkazováno na řadu relevantních a aktuálních zdrojů a uvedené informace jsou prezentovány v souvislostech. </w:t>
            </w:r>
            <w:r w:rsidR="00997553">
              <w:rPr>
                <w:sz w:val="22"/>
                <w:szCs w:val="22"/>
              </w:rPr>
              <w:t>Práci občas narušují nadpisy s</w:t>
            </w:r>
            <w:r w:rsidR="00900FB2">
              <w:rPr>
                <w:sz w:val="22"/>
                <w:szCs w:val="22"/>
              </w:rPr>
              <w:t> uvedeným odkazem</w:t>
            </w:r>
            <w:r w:rsidR="00997553">
              <w:rPr>
                <w:sz w:val="22"/>
                <w:szCs w:val="22"/>
              </w:rPr>
              <w:t xml:space="preserve">, ale kvalitě teoretické části práce to neubírá. </w:t>
            </w:r>
          </w:p>
          <w:p w14:paraId="10B04B0E" w14:textId="77777777" w:rsidR="00997553" w:rsidRDefault="00997553" w:rsidP="001C39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oceňuji</w:t>
            </w:r>
            <w:r w:rsidR="00900FB2">
              <w:rPr>
                <w:sz w:val="22"/>
                <w:szCs w:val="22"/>
              </w:rPr>
              <w:t xml:space="preserve"> praktickou část práce, která je originální a přináší velmi cenný materiál pro práci s dětmi se zaměřením na rozvoj prosociálního chování, což je </w:t>
            </w:r>
            <w:r w:rsidR="001C399E">
              <w:rPr>
                <w:sz w:val="22"/>
                <w:szCs w:val="22"/>
              </w:rPr>
              <w:t>úkol pomě</w:t>
            </w:r>
            <w:r w:rsidR="008B4498">
              <w:rPr>
                <w:sz w:val="22"/>
                <w:szCs w:val="22"/>
              </w:rPr>
              <w:t xml:space="preserve">rně nelehký. </w:t>
            </w:r>
          </w:p>
          <w:p w14:paraId="7F1A5419" w14:textId="2FFE1C27" w:rsidR="008B4498" w:rsidRDefault="008B4498" w:rsidP="006A31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Cílem práce je ověřit kvality tohoto programu. Tohoto cíle </w:t>
            </w:r>
            <w:r w:rsidR="00D211E9">
              <w:rPr>
                <w:sz w:val="22"/>
                <w:szCs w:val="22"/>
              </w:rPr>
              <w:t xml:space="preserve">však nebylo dosaženo a empirickou část nelze považovat za relevantní. </w:t>
            </w:r>
            <w:r>
              <w:rPr>
                <w:sz w:val="22"/>
                <w:szCs w:val="22"/>
              </w:rPr>
              <w:t xml:space="preserve">Pro ověření je potřeba využít analytický postup a doložit závěry konkrétní analýzou. Z práce není patrné, co se pozorovalo, jak byly výsledky pozorování analyzovány. Závěry tak působí velmi intuitivně (nejsou </w:t>
            </w:r>
            <w:r w:rsidR="007E74E6">
              <w:rPr>
                <w:sz w:val="22"/>
                <w:szCs w:val="22"/>
              </w:rPr>
              <w:t xml:space="preserve">nijak </w:t>
            </w:r>
            <w:r>
              <w:rPr>
                <w:sz w:val="22"/>
                <w:szCs w:val="22"/>
              </w:rPr>
              <w:t>podloženy)</w:t>
            </w:r>
            <w:r w:rsidR="007E74E6">
              <w:rPr>
                <w:sz w:val="22"/>
                <w:szCs w:val="22"/>
              </w:rPr>
              <w:t xml:space="preserve">, což nebývá v odborné práci obvyklé (každé ověření má své zákonitosti). </w:t>
            </w:r>
          </w:p>
          <w:p w14:paraId="383D7A07" w14:textId="511E5C0F" w:rsidR="007E74E6" w:rsidRDefault="00D211E9" w:rsidP="006A31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Přes uvedené nedostatky se domnívám</w:t>
            </w:r>
            <w:r w:rsidR="007E74E6">
              <w:rPr>
                <w:sz w:val="22"/>
                <w:szCs w:val="22"/>
              </w:rPr>
              <w:t xml:space="preserve">, že práce </w:t>
            </w:r>
            <w:r>
              <w:rPr>
                <w:sz w:val="22"/>
                <w:szCs w:val="22"/>
              </w:rPr>
              <w:t>je hodnotná</w:t>
            </w:r>
            <w:r w:rsidR="007E74E6">
              <w:rPr>
                <w:sz w:val="22"/>
                <w:szCs w:val="22"/>
              </w:rPr>
              <w:t xml:space="preserve"> v teoretické a praktické rovině.</w:t>
            </w:r>
            <w:r w:rsidR="006145DB">
              <w:rPr>
                <w:sz w:val="22"/>
                <w:szCs w:val="22"/>
              </w:rPr>
              <w:t xml:space="preserve"> Z diplomové práce je patrné zaujetí problematikou a </w:t>
            </w:r>
            <w:r w:rsidR="00421F62">
              <w:rPr>
                <w:sz w:val="22"/>
                <w:szCs w:val="22"/>
              </w:rPr>
              <w:t>znalost tématu.</w:t>
            </w:r>
            <w:r w:rsidR="007E74E6">
              <w:rPr>
                <w:sz w:val="22"/>
                <w:szCs w:val="22"/>
              </w:rPr>
              <w:t xml:space="preserve"> </w:t>
            </w:r>
          </w:p>
          <w:p w14:paraId="3465B896" w14:textId="1C053060" w:rsidR="00D211E9" w:rsidRPr="00392624" w:rsidRDefault="007E74E6" w:rsidP="007E74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se stupněm hodnocení E.</w:t>
            </w:r>
          </w:p>
        </w:tc>
      </w:tr>
      <w:tr w:rsidR="00B411DB" w:rsidRPr="00C50B27" w14:paraId="2B8D5314" w14:textId="77777777" w:rsidTr="00C50B27">
        <w:tc>
          <w:tcPr>
            <w:tcW w:w="9828" w:type="dxa"/>
            <w:gridSpan w:val="9"/>
          </w:tcPr>
          <w:p w14:paraId="44B3DB05" w14:textId="79E78E27" w:rsidR="00F01DAF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79EF0304" w14:textId="75A59CE2" w:rsidR="001C399E" w:rsidRPr="00F01DAF" w:rsidRDefault="007E74E6" w:rsidP="006A3156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Doložte výsledky pozorování a doplňte analýzou, která by prokazovala ověření vytvořeného programu.</w:t>
            </w:r>
          </w:p>
          <w:p w14:paraId="6A67CF6C" w14:textId="38678045" w:rsidR="00D211E9" w:rsidRPr="00D211E9" w:rsidRDefault="007E74E6" w:rsidP="00D211E9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Popište možnosti experimentálního šetření, na čem je založeno a jak probíhá.</w:t>
            </w:r>
            <w:bookmarkStart w:id="0" w:name="_GoBack"/>
            <w:bookmarkEnd w:id="0"/>
          </w:p>
        </w:tc>
      </w:tr>
      <w:tr w:rsidR="00B411DB" w:rsidRPr="00C50B27" w14:paraId="6390284E" w14:textId="77777777" w:rsidTr="00C50B27">
        <w:tc>
          <w:tcPr>
            <w:tcW w:w="6791" w:type="dxa"/>
            <w:gridSpan w:val="3"/>
          </w:tcPr>
          <w:p w14:paraId="67B8EED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FootnoteReference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3CB0BB3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30B6E3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890457E" w14:textId="725A848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61C6C2DF" w14:textId="47740AA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12EC586" w14:textId="39BDF530" w:rsidR="00B411DB" w:rsidRPr="00C50B27" w:rsidRDefault="00CB5B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14:paraId="1A5C575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783FF80" w14:textId="77777777" w:rsidTr="00C50B27">
        <w:tc>
          <w:tcPr>
            <w:tcW w:w="4068" w:type="dxa"/>
            <w:gridSpan w:val="2"/>
            <w:vAlign w:val="center"/>
          </w:tcPr>
          <w:p w14:paraId="2C6727E8" w14:textId="10CF406F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E74E6">
              <w:rPr>
                <w:sz w:val="22"/>
                <w:szCs w:val="22"/>
              </w:rPr>
              <w:t xml:space="preserve"> 29</w:t>
            </w:r>
            <w:r w:rsidR="00F01DAF">
              <w:rPr>
                <w:sz w:val="22"/>
                <w:szCs w:val="22"/>
              </w:rPr>
              <w:t>. 4. 2016</w:t>
            </w:r>
          </w:p>
        </w:tc>
        <w:tc>
          <w:tcPr>
            <w:tcW w:w="5760" w:type="dxa"/>
            <w:gridSpan w:val="7"/>
            <w:vAlign w:val="center"/>
          </w:tcPr>
          <w:p w14:paraId="0C72B485" w14:textId="20D4A432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01DAF">
              <w:rPr>
                <w:sz w:val="22"/>
                <w:szCs w:val="22"/>
              </w:rPr>
              <w:t xml:space="preserve"> Hrbáčková Karla, v. r. </w:t>
            </w:r>
          </w:p>
        </w:tc>
      </w:tr>
    </w:tbl>
    <w:p w14:paraId="0DED9949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75C0B" w14:textId="77777777" w:rsidR="006145DB" w:rsidRDefault="006145DB">
      <w:r>
        <w:separator/>
      </w:r>
    </w:p>
  </w:endnote>
  <w:endnote w:type="continuationSeparator" w:id="0">
    <w:p w14:paraId="38A0042B" w14:textId="77777777" w:rsidR="006145DB" w:rsidRDefault="0061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E3971" w14:textId="77777777" w:rsidR="006145DB" w:rsidRDefault="006145DB">
      <w:r>
        <w:separator/>
      </w:r>
    </w:p>
  </w:footnote>
  <w:footnote w:type="continuationSeparator" w:id="0">
    <w:p w14:paraId="7B8B0B6E" w14:textId="77777777" w:rsidR="006145DB" w:rsidRDefault="006145DB">
      <w:r>
        <w:continuationSeparator/>
      </w:r>
    </w:p>
  </w:footnote>
  <w:footnote w:id="1">
    <w:p w14:paraId="758E5F2C" w14:textId="77777777" w:rsidR="006145DB" w:rsidRDefault="006145DB" w:rsidP="006847E2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B5E26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3C1187"/>
    <w:multiLevelType w:val="hybridMultilevel"/>
    <w:tmpl w:val="C3F89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342B8"/>
    <w:multiLevelType w:val="hybridMultilevel"/>
    <w:tmpl w:val="B0C65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E1"/>
    <w:rsid w:val="000256F8"/>
    <w:rsid w:val="001B6AE1"/>
    <w:rsid w:val="001C399E"/>
    <w:rsid w:val="001D518C"/>
    <w:rsid w:val="00362AB0"/>
    <w:rsid w:val="003635D1"/>
    <w:rsid w:val="00392624"/>
    <w:rsid w:val="003F5DA2"/>
    <w:rsid w:val="00421F62"/>
    <w:rsid w:val="00512982"/>
    <w:rsid w:val="00514664"/>
    <w:rsid w:val="00526D47"/>
    <w:rsid w:val="00550F9C"/>
    <w:rsid w:val="0055255D"/>
    <w:rsid w:val="00586197"/>
    <w:rsid w:val="005C219A"/>
    <w:rsid w:val="006145DB"/>
    <w:rsid w:val="00671B54"/>
    <w:rsid w:val="006847E2"/>
    <w:rsid w:val="006A3156"/>
    <w:rsid w:val="0070056B"/>
    <w:rsid w:val="00775426"/>
    <w:rsid w:val="007A57D4"/>
    <w:rsid w:val="007E74E6"/>
    <w:rsid w:val="008B4498"/>
    <w:rsid w:val="008C581D"/>
    <w:rsid w:val="00900FB2"/>
    <w:rsid w:val="00997553"/>
    <w:rsid w:val="00A170D4"/>
    <w:rsid w:val="00AD5F84"/>
    <w:rsid w:val="00B411DB"/>
    <w:rsid w:val="00BA29FD"/>
    <w:rsid w:val="00BA3203"/>
    <w:rsid w:val="00C50B27"/>
    <w:rsid w:val="00C5563A"/>
    <w:rsid w:val="00CB5BD9"/>
    <w:rsid w:val="00D211E9"/>
    <w:rsid w:val="00DC1BF5"/>
    <w:rsid w:val="00E709EA"/>
    <w:rsid w:val="00E83040"/>
    <w:rsid w:val="00F0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93B53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F01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F01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arlahrbackova:Downloads:POSUDEK%20VEDOUCI&#769;HO%20DIPLOMOVE&#769;%20PRA&#769;CE_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VEDOUCÍHO DIPLOMOVÉ PRÁCE_2015.dot</Template>
  <TotalTime>108</TotalTime>
  <Pages>2</Pages>
  <Words>443</Words>
  <Characters>2527</Characters>
  <Application>Microsoft Macintosh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18</cp:revision>
  <cp:lastPrinted>2012-04-25T08:21:00Z</cp:lastPrinted>
  <dcterms:created xsi:type="dcterms:W3CDTF">2016-04-25T17:26:00Z</dcterms:created>
  <dcterms:modified xsi:type="dcterms:W3CDTF">2016-05-04T09:25:00Z</dcterms:modified>
</cp:coreProperties>
</file>