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E32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1243AE">
              <w:rPr>
                <w:sz w:val="22"/>
                <w:szCs w:val="22"/>
              </w:rPr>
              <w:t xml:space="preserve">Jana </w:t>
            </w:r>
            <w:proofErr w:type="spellStart"/>
            <w:r w:rsidR="001243AE">
              <w:rPr>
                <w:sz w:val="22"/>
                <w:szCs w:val="22"/>
              </w:rPr>
              <w:t>Jaroščáková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243A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Příprava na stáří jako integrální součást života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1243A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243A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243A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1243AE" w:rsidP="00362AB0">
            <w:pPr>
              <w:rPr>
                <w:sz w:val="22"/>
                <w:szCs w:val="22"/>
              </w:rPr>
            </w:pPr>
            <w:r w:rsidRPr="001243AE">
              <w:rPr>
                <w:b/>
                <w:sz w:val="22"/>
                <w:szCs w:val="22"/>
              </w:rPr>
              <w:t>Silné stránky práce</w:t>
            </w:r>
            <w:r>
              <w:rPr>
                <w:sz w:val="22"/>
                <w:szCs w:val="22"/>
              </w:rPr>
              <w:t>:</w:t>
            </w:r>
          </w:p>
          <w:p w:rsidR="001243AE" w:rsidRDefault="001243AE" w:rsidP="001243A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Zajímavé a stále aktuální téma.</w:t>
            </w:r>
          </w:p>
          <w:p w:rsidR="0050686A" w:rsidRDefault="0050686A" w:rsidP="001243A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Podrobná analýza získaných dat.</w:t>
            </w:r>
          </w:p>
          <w:p w:rsidR="001243AE" w:rsidRDefault="001243AE" w:rsidP="001243AE">
            <w:pPr>
              <w:rPr>
                <w:sz w:val="22"/>
                <w:szCs w:val="22"/>
              </w:rPr>
            </w:pPr>
            <w:r w:rsidRPr="001243AE">
              <w:rPr>
                <w:b/>
                <w:sz w:val="22"/>
                <w:szCs w:val="22"/>
              </w:rPr>
              <w:t>Slabé stránky práce</w:t>
            </w:r>
            <w:r>
              <w:rPr>
                <w:sz w:val="22"/>
                <w:szCs w:val="22"/>
              </w:rPr>
              <w:t>:</w:t>
            </w:r>
          </w:p>
          <w:p w:rsidR="001243AE" w:rsidRDefault="001243AE" w:rsidP="001243A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Text v jednotlivých kapitolách teoretické části je chaoticky uspořádaný. Autorka se věnuje mnoha tématům.</w:t>
            </w:r>
          </w:p>
          <w:p w:rsidR="001243AE" w:rsidRDefault="0050686A" w:rsidP="0050686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Cíl práce stanovený v úvodu nekoresponduje s cílem popisovaným v závěru práce a praktické části.</w:t>
            </w:r>
          </w:p>
          <w:p w:rsidR="0050686A" w:rsidRDefault="0050686A" w:rsidP="0050686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Cíl stanovený v úvodu („</w:t>
            </w:r>
            <w:r w:rsidRPr="0050686A">
              <w:rPr>
                <w:sz w:val="22"/>
                <w:szCs w:val="22"/>
              </w:rPr>
              <w:t>Cílem diplomové práce je popsat stárnutí a stáří a přípravu na něj</w:t>
            </w:r>
            <w:r>
              <w:rPr>
                <w:sz w:val="22"/>
                <w:szCs w:val="22"/>
              </w:rPr>
              <w:t xml:space="preserve">“) není v obsahu naplněn, jelikož samotné přípravě se autorka v textu příliš nevěnuje. </w:t>
            </w:r>
          </w:p>
          <w:p w:rsidR="0050686A" w:rsidRDefault="00206F9C" w:rsidP="0050686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Domnívám se, že stanovený počet hypotéz i rozsah výzkumu byl nad rámec možností autorky. </w:t>
            </w:r>
          </w:p>
          <w:p w:rsidR="001243AE" w:rsidRPr="0050686A" w:rsidRDefault="0050686A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Vyjadřování autorky nepůsobí odborným dojmem. </w:t>
            </w:r>
          </w:p>
          <w:p w:rsidR="00F1326B" w:rsidRPr="00C50B27" w:rsidRDefault="005068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Diplomovou 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EF1804" w:rsidRDefault="005068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 druhé kapitole popisujete přípravu na stáří především </w:t>
            </w:r>
            <w:r w:rsidR="00EF1804">
              <w:rPr>
                <w:sz w:val="22"/>
                <w:szCs w:val="22"/>
              </w:rPr>
              <w:t>finanční, dále přípravu z hlediska zdravého životního stylu a z pohledu národních a mezinárodních dokumentů. Jakou další oblast přípravy na stáří považujeme za důležitou?</w:t>
            </w:r>
          </w:p>
          <w:p w:rsidR="00EF1804" w:rsidRDefault="00EF180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textu zmiňujete </w:t>
            </w:r>
            <w:proofErr w:type="spellStart"/>
            <w:r>
              <w:rPr>
                <w:sz w:val="22"/>
                <w:szCs w:val="22"/>
              </w:rPr>
              <w:t>gerontopedagogiku</w:t>
            </w:r>
            <w:proofErr w:type="spellEnd"/>
            <w:r>
              <w:rPr>
                <w:sz w:val="22"/>
                <w:szCs w:val="22"/>
              </w:rPr>
              <w:t>. Jedná se o stále aktuální pojem?</w:t>
            </w:r>
          </w:p>
          <w:p w:rsidR="00B411DB" w:rsidRPr="00C50B27" w:rsidRDefault="00EF180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názvu práce uvádíte pojem integrální součást života, ale v textu se o významu a vztahu k tématu, nijak nevyjadřujete. Prosím, definujte stáří jako integrální složku života.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0686A">
              <w:rPr>
                <w:sz w:val="22"/>
                <w:szCs w:val="22"/>
              </w:rPr>
              <w:t>22. 4. 2016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67081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0686A">
              <w:rPr>
                <w:sz w:val="22"/>
                <w:szCs w:val="22"/>
              </w:rPr>
              <w:t xml:space="preserve"> </w:t>
            </w:r>
            <w:r w:rsidR="00670815">
              <w:rPr>
                <w:sz w:val="22"/>
                <w:szCs w:val="22"/>
              </w:rPr>
              <w:t>Lucie Blaštíková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2C0" w:rsidRDefault="00CB72C0">
      <w:r>
        <w:separator/>
      </w:r>
    </w:p>
  </w:endnote>
  <w:endnote w:type="continuationSeparator" w:id="0">
    <w:p w:rsidR="00CB72C0" w:rsidRDefault="00CB7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2C0" w:rsidRDefault="00CB72C0">
      <w:r>
        <w:separator/>
      </w:r>
    </w:p>
  </w:footnote>
  <w:footnote w:type="continuationSeparator" w:id="0">
    <w:p w:rsidR="00CB72C0" w:rsidRDefault="00CB72C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5392F"/>
    <w:multiLevelType w:val="hybridMultilevel"/>
    <w:tmpl w:val="671C2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735"/>
    <w:rsid w:val="001243AE"/>
    <w:rsid w:val="00206F9C"/>
    <w:rsid w:val="00273272"/>
    <w:rsid w:val="00362AB0"/>
    <w:rsid w:val="003F5DA2"/>
    <w:rsid w:val="0050686A"/>
    <w:rsid w:val="00512982"/>
    <w:rsid w:val="00526D47"/>
    <w:rsid w:val="0055255D"/>
    <w:rsid w:val="00591BDD"/>
    <w:rsid w:val="005C219A"/>
    <w:rsid w:val="005F6735"/>
    <w:rsid w:val="00670815"/>
    <w:rsid w:val="006847E2"/>
    <w:rsid w:val="008614B3"/>
    <w:rsid w:val="00905F55"/>
    <w:rsid w:val="009B2248"/>
    <w:rsid w:val="00AF1740"/>
    <w:rsid w:val="00B411DB"/>
    <w:rsid w:val="00BA3203"/>
    <w:rsid w:val="00C50B27"/>
    <w:rsid w:val="00CB72C0"/>
    <w:rsid w:val="00CE0A8B"/>
    <w:rsid w:val="00DC1BF5"/>
    <w:rsid w:val="00E67C85"/>
    <w:rsid w:val="00E709EA"/>
    <w:rsid w:val="00EE323F"/>
    <w:rsid w:val="00EF1804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243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24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AppData\Local\Microsoft\Windows\INetCache\IE\OAS3J0HX\POSUDEK%20OPONENTA%20DIPLOMOV&#258;&#8240;%20PR&#258;&#129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17F30-1C36-46E2-8E64-B9044AD3B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DIPLOMOVĂ‰ PRĂCE_2015</Template>
  <TotalTime>17</TotalTime>
  <Pages>1</Pages>
  <Words>357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Blaštíková Lucie</dc:creator>
  <cp:lastModifiedBy>Blaštíková Lucie</cp:lastModifiedBy>
  <cp:revision>5</cp:revision>
  <cp:lastPrinted>2016-04-27T08:43:00Z</cp:lastPrinted>
  <dcterms:created xsi:type="dcterms:W3CDTF">2016-04-18T11:33:00Z</dcterms:created>
  <dcterms:modified xsi:type="dcterms:W3CDTF">2016-04-27T08:44:00Z</dcterms:modified>
</cp:coreProperties>
</file>