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79219A" w:rsidRPr="00C50B27" w:rsidTr="00452174">
        <w:tc>
          <w:tcPr>
            <w:tcW w:w="9828" w:type="dxa"/>
            <w:gridSpan w:val="9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9219A" w:rsidRPr="00C50B27" w:rsidTr="00452174">
        <w:tc>
          <w:tcPr>
            <w:tcW w:w="2808" w:type="dxa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Vláčilová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9219A" w:rsidRPr="00C50B27" w:rsidTr="00452174">
        <w:tc>
          <w:tcPr>
            <w:tcW w:w="2808" w:type="dxa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 rodiny v životní dráze drogově závislých </w:t>
            </w:r>
          </w:p>
        </w:tc>
      </w:tr>
      <w:tr w:rsidR="0079219A" w:rsidRPr="00C50B27" w:rsidTr="00452174">
        <w:tc>
          <w:tcPr>
            <w:tcW w:w="2808" w:type="dxa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79219A" w:rsidRPr="00C50B27" w:rsidTr="00452174">
        <w:tc>
          <w:tcPr>
            <w:tcW w:w="2808" w:type="dxa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9219A" w:rsidRPr="00C50B27" w:rsidTr="00452174">
        <w:tc>
          <w:tcPr>
            <w:tcW w:w="2808" w:type="dxa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9219A" w:rsidRPr="00C50B27" w:rsidTr="00452174">
        <w:tc>
          <w:tcPr>
            <w:tcW w:w="2808" w:type="dxa"/>
            <w:vAlign w:val="center"/>
          </w:tcPr>
          <w:p w:rsidR="0079219A" w:rsidRPr="00C50B27" w:rsidRDefault="0079219A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9219A" w:rsidRPr="00C50B27" w:rsidRDefault="0079219A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79219A" w:rsidRPr="00C50B27" w:rsidRDefault="0079219A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79219A" w:rsidRPr="00C50B27" w:rsidTr="00452174">
        <w:tc>
          <w:tcPr>
            <w:tcW w:w="9828" w:type="dxa"/>
            <w:gridSpan w:val="9"/>
            <w:shd w:val="clear" w:color="auto" w:fill="A6A6A6"/>
          </w:tcPr>
          <w:p w:rsidR="0079219A" w:rsidRPr="00C50B27" w:rsidRDefault="0079219A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9828" w:type="dxa"/>
            <w:gridSpan w:val="9"/>
            <w:shd w:val="clear" w:color="auto" w:fill="A6A6A6"/>
          </w:tcPr>
          <w:p w:rsidR="0079219A" w:rsidRPr="00B411DB" w:rsidRDefault="0079219A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9219A" w:rsidRPr="00C50B27" w:rsidRDefault="0079219A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9828" w:type="dxa"/>
            <w:gridSpan w:val="9"/>
          </w:tcPr>
          <w:p w:rsidR="0079219A" w:rsidRPr="00C50B27" w:rsidRDefault="0079219A" w:rsidP="009841A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tématu bakalářské práce </w:t>
            </w:r>
            <w:r w:rsidR="000A5177">
              <w:rPr>
                <w:sz w:val="22"/>
                <w:szCs w:val="22"/>
              </w:rPr>
              <w:t>je třeba</w:t>
            </w:r>
            <w:r>
              <w:rPr>
                <w:sz w:val="22"/>
                <w:szCs w:val="22"/>
              </w:rPr>
              <w:t xml:space="preserve"> ocenit, protože je sice hodně diskutované, ale z aspektu hodnocení role rodiny v životě drogově závislých je stále mnoho neprozkoumaného. Nadto jde o téma, ve kterém se autorka velmi dobře orientuje a práce reflektuje její hluboký zájem o tuto oblast. Jasně a srozumitelně je formulovaný cíl práce -  analýza orientačních rodin uživatelů návykových látek, který autorka plně dosáhla </w:t>
            </w:r>
          </w:p>
          <w:p w:rsidR="0079219A" w:rsidRPr="00C50B27" w:rsidRDefault="009841AB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9219A">
              <w:rPr>
                <w:sz w:val="22"/>
                <w:szCs w:val="22"/>
              </w:rPr>
              <w:t xml:space="preserve">rostřednictvím precizně provedeného narativního výzkumu na vzorku šesti informantů. </w:t>
            </w:r>
          </w:p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Logicky strukturovaná práce má dvě části -  teoretickou a empirickou, každá z nich je rozdělena na tři kapitoly, dále přehledně členěné na několik podkapitol, které na sebe navazují. Teoretické kapitoly se zabývají popisem základních pojmů, rodinou a její rolí v životě drogově závislých. Tato komplexně a čtivě zpracovaná část práce přináší konkrétní údaje, které se vztahují k tématu, vlastní názory a stanoviska </w:t>
            </w:r>
            <w:r w:rsidR="000A5177">
              <w:rPr>
                <w:sz w:val="22"/>
                <w:szCs w:val="22"/>
              </w:rPr>
              <w:t>autorky a prokazuje</w:t>
            </w:r>
            <w:r>
              <w:rPr>
                <w:sz w:val="22"/>
                <w:szCs w:val="22"/>
              </w:rPr>
              <w:t xml:space="preserve"> i její přehled a dobrou práci s odbornou literaturou (bibliografie uvádí 40 relevantních pramenů).</w:t>
            </w:r>
          </w:p>
          <w:p w:rsidR="0079219A" w:rsidRDefault="0079219A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Obsahem empirické části je popis narativního výzkumu. Rozhovory s šesti respondenty jsou systematicky </w:t>
            </w:r>
            <w:r w:rsidR="009841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pečlivě zpracované, zevrubně analyzované a ukázaly, že autorka dokáže samostatně navrhnout a provést náročnou výzkumnou studii. Stanovené cíle byly splněny a práce má nepochybné praktické využití </w:t>
            </w:r>
            <w:r w:rsidR="0021247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v sociální pedagogice.</w:t>
            </w:r>
          </w:p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formální stránce bakalářské práce nemám připomínky, do textu „proklouzlo“ jen několik drobných překlepů</w:t>
            </w:r>
            <w:r w:rsidR="009841AB">
              <w:rPr>
                <w:sz w:val="22"/>
                <w:szCs w:val="22"/>
              </w:rPr>
              <w:t>.</w:t>
            </w:r>
            <w:r w:rsidR="002124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 stran příloh trochu překračuje rozsah doporučený pro přílohy, který je 10 stran</w:t>
            </w:r>
            <w:r w:rsidR="002124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Předloženou bakalářskou </w:t>
            </w:r>
            <w:r w:rsidR="000A5177">
              <w:rPr>
                <w:sz w:val="22"/>
                <w:szCs w:val="22"/>
              </w:rPr>
              <w:t>práci, která</w:t>
            </w:r>
            <w:r>
              <w:rPr>
                <w:sz w:val="22"/>
                <w:szCs w:val="22"/>
              </w:rPr>
              <w:t xml:space="preserve"> by splnila i požadavky kladené na diplomové </w:t>
            </w:r>
            <w:r w:rsidR="000A5177">
              <w:rPr>
                <w:sz w:val="22"/>
                <w:szCs w:val="22"/>
              </w:rPr>
              <w:t>práce, hodnotím</w:t>
            </w:r>
            <w:r>
              <w:rPr>
                <w:sz w:val="22"/>
                <w:szCs w:val="22"/>
              </w:rPr>
              <w:t xml:space="preserve"> jako nadstandardní a doporučuji ji k obhajobě.</w:t>
            </w:r>
          </w:p>
        </w:tc>
      </w:tr>
      <w:tr w:rsidR="0079219A" w:rsidRPr="00C50B27" w:rsidTr="00452174">
        <w:tc>
          <w:tcPr>
            <w:tcW w:w="9828" w:type="dxa"/>
            <w:gridSpan w:val="9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Kde konkrétně vidí autorka prostor pro využití získaných </w:t>
            </w:r>
            <w:r w:rsidR="000A5177">
              <w:rPr>
                <w:sz w:val="22"/>
                <w:szCs w:val="22"/>
              </w:rPr>
              <w:t>poznatků v sociální</w:t>
            </w:r>
            <w:r>
              <w:rPr>
                <w:sz w:val="22"/>
                <w:szCs w:val="22"/>
              </w:rPr>
              <w:t xml:space="preserve"> pedagogice?  Jak autorka hodnotí terapeutickou práci s blízkými rodinnými příslušníky drogově závislých jako </w:t>
            </w:r>
            <w:r w:rsidR="000A5177">
              <w:rPr>
                <w:sz w:val="22"/>
                <w:szCs w:val="22"/>
              </w:rPr>
              <w:t>prostředek odborné</w:t>
            </w:r>
            <w:r>
              <w:rPr>
                <w:sz w:val="22"/>
                <w:szCs w:val="22"/>
              </w:rPr>
              <w:t xml:space="preserve"> pomoci a léčby?  </w:t>
            </w:r>
          </w:p>
        </w:tc>
      </w:tr>
      <w:tr w:rsidR="0079219A" w:rsidRPr="00C50B27" w:rsidTr="00452174">
        <w:tc>
          <w:tcPr>
            <w:tcW w:w="6791" w:type="dxa"/>
            <w:gridSpan w:val="3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</w:p>
        </w:tc>
      </w:tr>
      <w:tr w:rsidR="0079219A" w:rsidRPr="00C50B27" w:rsidTr="00452174">
        <w:tc>
          <w:tcPr>
            <w:tcW w:w="4068" w:type="dxa"/>
            <w:gridSpan w:val="2"/>
            <w:vAlign w:val="center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79219A" w:rsidRPr="00C50B27" w:rsidRDefault="0079219A" w:rsidP="009841AB">
            <w:pPr>
              <w:jc w:val="both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</w:t>
            </w:r>
          </w:p>
        </w:tc>
      </w:tr>
    </w:tbl>
    <w:p w:rsidR="00E47F3A" w:rsidRDefault="00E47F3A" w:rsidP="009841AB">
      <w:pPr>
        <w:jc w:val="both"/>
      </w:pPr>
    </w:p>
    <w:sectPr w:rsidR="00E47F3A" w:rsidSect="00E4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75" w:rsidRDefault="00BB4B75" w:rsidP="0079219A">
      <w:r>
        <w:separator/>
      </w:r>
    </w:p>
  </w:endnote>
  <w:endnote w:type="continuationSeparator" w:id="0">
    <w:p w:rsidR="00BB4B75" w:rsidRDefault="00BB4B75" w:rsidP="00792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75" w:rsidRDefault="00BB4B75" w:rsidP="0079219A">
      <w:r>
        <w:separator/>
      </w:r>
    </w:p>
  </w:footnote>
  <w:footnote w:type="continuationSeparator" w:id="0">
    <w:p w:rsidR="00BB4B75" w:rsidRDefault="00BB4B75" w:rsidP="0079219A">
      <w:r>
        <w:continuationSeparator/>
      </w:r>
    </w:p>
  </w:footnote>
  <w:footnote w:id="1">
    <w:p w:rsidR="0079219A" w:rsidRDefault="0079219A" w:rsidP="0079219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9A"/>
    <w:rsid w:val="000A5177"/>
    <w:rsid w:val="0021247C"/>
    <w:rsid w:val="00414F9D"/>
    <w:rsid w:val="005742AA"/>
    <w:rsid w:val="0079219A"/>
    <w:rsid w:val="00870781"/>
    <w:rsid w:val="009841AB"/>
    <w:rsid w:val="00A90CDB"/>
    <w:rsid w:val="00BB4B75"/>
    <w:rsid w:val="00E4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219A"/>
  </w:style>
  <w:style w:type="character" w:customStyle="1" w:styleId="TextpoznpodarouChar">
    <w:name w:val="Text pozn. pod čarou Char"/>
    <w:basedOn w:val="Standardnpsmoodstavce"/>
    <w:link w:val="Textpoznpodarou"/>
    <w:semiHidden/>
    <w:rsid w:val="0079219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7921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0F8ED6-CEBA-4DF0-AC4D-C5630C14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2016-05-13T18:00:00Z</cp:lastPrinted>
  <dcterms:created xsi:type="dcterms:W3CDTF">2016-05-16T08:09:00Z</dcterms:created>
  <dcterms:modified xsi:type="dcterms:W3CDTF">2016-05-16T08:09:00Z</dcterms:modified>
</cp:coreProperties>
</file>