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3C42C1" w:rsidP="003C42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Světlana Šmídová 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3C42C1" w:rsidP="003C42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Kvalita života seniora v zařízení se zvláštním režimem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66603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8B0BDF" w:rsidRDefault="001A3089" w:rsidP="002477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B0BDF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BB4D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B4D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BB4DA2" w:rsidRDefault="001A3089" w:rsidP="002477D7">
            <w:pPr>
              <w:jc w:val="center"/>
              <w:rPr>
                <w:sz w:val="22"/>
                <w:szCs w:val="22"/>
              </w:rPr>
            </w:pPr>
            <w:r w:rsidRPr="00BB4DA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03763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03763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842F17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842F17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A7191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A7191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A7191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A7191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A7191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A7191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BB4D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B4D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BB4D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B4D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BB4D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B4D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BB4D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B4D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BB4D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B4D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02FA5" w:rsidRDefault="009A4729" w:rsidP="00391058">
            <w:pPr>
              <w:jc w:val="both"/>
              <w:rPr>
                <w:sz w:val="22"/>
                <w:szCs w:val="22"/>
              </w:rPr>
            </w:pPr>
            <w:r w:rsidRPr="009A4729">
              <w:rPr>
                <w:sz w:val="22"/>
                <w:szCs w:val="22"/>
              </w:rPr>
              <w:t xml:space="preserve">Hodnocená práce </w:t>
            </w:r>
            <w:r>
              <w:rPr>
                <w:sz w:val="22"/>
                <w:szCs w:val="22"/>
              </w:rPr>
              <w:t xml:space="preserve">má přehlednou strukturu, konkrétně stanovené cíle v souladu s uvedeným tématem </w:t>
            </w:r>
            <w:r w:rsidR="00502FA5">
              <w:rPr>
                <w:sz w:val="22"/>
                <w:szCs w:val="22"/>
              </w:rPr>
              <w:t> </w:t>
            </w:r>
          </w:p>
          <w:p w:rsidR="009A4729" w:rsidRDefault="00502FA5" w:rsidP="0039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9A4729">
              <w:rPr>
                <w:sz w:val="22"/>
                <w:szCs w:val="22"/>
              </w:rPr>
              <w:t>i studovaným oborem. Teoretická část vychází z poměrně široké teoretické základny, což je dáno</w:t>
            </w:r>
            <w:r w:rsidR="00761F08">
              <w:rPr>
                <w:sz w:val="22"/>
                <w:szCs w:val="22"/>
              </w:rPr>
              <w:t xml:space="preserve"> </w:t>
            </w:r>
            <w:r w:rsidR="009A4729">
              <w:rPr>
                <w:sz w:val="22"/>
                <w:szCs w:val="22"/>
              </w:rPr>
              <w:t>velmi dobrou orientací studentky v dané problematice</w:t>
            </w:r>
            <w:r w:rsidR="00761F08">
              <w:rPr>
                <w:sz w:val="22"/>
                <w:szCs w:val="22"/>
              </w:rPr>
              <w:t>. Empirická část je zpracována formou kvalitativního výzkumu s cílem zjistit, jak nové formy</w:t>
            </w:r>
            <w:r w:rsidR="006E246C">
              <w:rPr>
                <w:sz w:val="22"/>
                <w:szCs w:val="22"/>
              </w:rPr>
              <w:t xml:space="preserve"> institucionální</w:t>
            </w:r>
            <w:r w:rsidR="00761F08">
              <w:rPr>
                <w:sz w:val="22"/>
                <w:szCs w:val="22"/>
              </w:rPr>
              <w:t xml:space="preserve"> péče o klienta </w:t>
            </w:r>
            <w:r>
              <w:rPr>
                <w:sz w:val="22"/>
                <w:szCs w:val="22"/>
              </w:rPr>
              <w:t> </w:t>
            </w:r>
            <w:r w:rsidR="00761F08">
              <w:rPr>
                <w:sz w:val="22"/>
                <w:szCs w:val="22"/>
              </w:rPr>
              <w:t xml:space="preserve">(za využití klientova osobního životního příběhu) </w:t>
            </w:r>
            <w:r w:rsidR="006E246C">
              <w:rPr>
                <w:sz w:val="22"/>
                <w:szCs w:val="22"/>
              </w:rPr>
              <w:t>ovlivňují další život zdravotně oslabených seniorů</w:t>
            </w:r>
            <w:r w:rsidR="009A4729">
              <w:rPr>
                <w:sz w:val="22"/>
                <w:szCs w:val="22"/>
              </w:rPr>
              <w:t xml:space="preserve"> </w:t>
            </w:r>
            <w:r w:rsidR="006E246C">
              <w:rPr>
                <w:sz w:val="22"/>
                <w:szCs w:val="22"/>
              </w:rPr>
              <w:t>umístěných v</w:t>
            </w:r>
            <w:r w:rsidR="00371920">
              <w:rPr>
                <w:sz w:val="22"/>
                <w:szCs w:val="22"/>
              </w:rPr>
              <w:t> </w:t>
            </w:r>
            <w:r w:rsidR="006E246C">
              <w:rPr>
                <w:sz w:val="22"/>
                <w:szCs w:val="22"/>
              </w:rPr>
              <w:t>zařízeních</w:t>
            </w:r>
            <w:r w:rsidR="00371920">
              <w:rPr>
                <w:sz w:val="22"/>
                <w:szCs w:val="22"/>
              </w:rPr>
              <w:t xml:space="preserve"> se zvláštním režimem</w:t>
            </w:r>
            <w:r w:rsidR="006E246C">
              <w:rPr>
                <w:sz w:val="22"/>
                <w:szCs w:val="22"/>
              </w:rPr>
              <w:t>.</w:t>
            </w:r>
          </w:p>
          <w:p w:rsidR="001D5C52" w:rsidRDefault="006E246C" w:rsidP="0039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je práce</w:t>
            </w:r>
            <w:r w:rsidR="001D5C52">
              <w:rPr>
                <w:sz w:val="22"/>
                <w:szCs w:val="22"/>
              </w:rPr>
              <w:t xml:space="preserve"> na</w:t>
            </w:r>
            <w:r>
              <w:rPr>
                <w:sz w:val="22"/>
                <w:szCs w:val="22"/>
              </w:rPr>
              <w:t xml:space="preserve"> </w:t>
            </w:r>
            <w:r w:rsidR="001D5C5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obré</w:t>
            </w:r>
            <w:r w:rsidR="001D5C52">
              <w:rPr>
                <w:sz w:val="22"/>
                <w:szCs w:val="22"/>
              </w:rPr>
              <w:t xml:space="preserve"> odborné úrovni, závěry empirické části mohou být využity v praxi.</w:t>
            </w:r>
          </w:p>
          <w:p w:rsidR="006E246C" w:rsidRPr="009A4729" w:rsidRDefault="006E246C" w:rsidP="0039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se vyskytují v oblasti formální úpravy (zarovnání odkazů)</w:t>
            </w:r>
            <w:r w:rsidR="001D5C52">
              <w:rPr>
                <w:sz w:val="22"/>
                <w:szCs w:val="22"/>
              </w:rPr>
              <w:t>.</w:t>
            </w:r>
          </w:p>
          <w:p w:rsidR="00BE5300" w:rsidRDefault="00BE5300" w:rsidP="0039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svým obsahem a rozsahem splňuje kritéria bakalářské práce.</w:t>
            </w:r>
          </w:p>
          <w:p w:rsidR="00391058" w:rsidRDefault="00391058" w:rsidP="00391058">
            <w:pPr>
              <w:jc w:val="both"/>
              <w:rPr>
                <w:sz w:val="22"/>
                <w:szCs w:val="22"/>
              </w:rPr>
            </w:pPr>
          </w:p>
          <w:p w:rsidR="00BE5300" w:rsidRPr="00C50B27" w:rsidRDefault="00BE5300" w:rsidP="00BE5300">
            <w:pPr>
              <w:jc w:val="both"/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Default="001A3089" w:rsidP="002477D7">
            <w:pPr>
              <w:rPr>
                <w:sz w:val="22"/>
                <w:szCs w:val="22"/>
              </w:rPr>
            </w:pPr>
          </w:p>
          <w:p w:rsidR="001D5C52" w:rsidRDefault="001D5C52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Stručně pohovořte o možnostech využití </w:t>
            </w:r>
            <w:proofErr w:type="spellStart"/>
            <w:r>
              <w:rPr>
                <w:sz w:val="22"/>
                <w:szCs w:val="22"/>
              </w:rPr>
              <w:t>psychobiografického</w:t>
            </w:r>
            <w:proofErr w:type="spellEnd"/>
            <w:r>
              <w:rPr>
                <w:sz w:val="22"/>
                <w:szCs w:val="22"/>
              </w:rPr>
              <w:t xml:space="preserve"> modelu péče </w:t>
            </w:r>
            <w:r w:rsidR="007A6F79">
              <w:rPr>
                <w:sz w:val="22"/>
                <w:szCs w:val="22"/>
              </w:rPr>
              <w:t>při aktivizaci seniorů.</w:t>
            </w:r>
          </w:p>
          <w:p w:rsidR="007A6F79" w:rsidRPr="00C50B27" w:rsidRDefault="007A6F79" w:rsidP="002477D7">
            <w:pPr>
              <w:rPr>
                <w:sz w:val="22"/>
                <w:szCs w:val="22"/>
              </w:rPr>
            </w:pPr>
          </w:p>
          <w:p w:rsidR="00E71ABC" w:rsidRPr="00C50B27" w:rsidRDefault="00E71ABC" w:rsidP="003C42C1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BB4D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B4DA2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A3089" w:rsidRPr="003C42C1" w:rsidRDefault="001A3089" w:rsidP="002477D7">
            <w:pPr>
              <w:jc w:val="center"/>
              <w:rPr>
                <w:sz w:val="22"/>
                <w:szCs w:val="22"/>
              </w:rPr>
            </w:pPr>
            <w:r w:rsidRPr="003C42C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CB5D2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66C51">
              <w:rPr>
                <w:sz w:val="22"/>
                <w:szCs w:val="22"/>
              </w:rPr>
              <w:t xml:space="preserve"> 1</w:t>
            </w:r>
            <w:r w:rsidR="00E71ABC">
              <w:rPr>
                <w:sz w:val="22"/>
                <w:szCs w:val="22"/>
              </w:rPr>
              <w:t>8</w:t>
            </w:r>
            <w:r w:rsidR="00E66C51">
              <w:rPr>
                <w:sz w:val="22"/>
                <w:szCs w:val="22"/>
              </w:rPr>
              <w:t>. května 201</w:t>
            </w:r>
            <w:r w:rsidR="00E71ABC">
              <w:rPr>
                <w:sz w:val="22"/>
                <w:szCs w:val="22"/>
              </w:rPr>
              <w:t>6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DD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2E5" w:rsidRDefault="002B42E5" w:rsidP="001A3089">
      <w:r>
        <w:separator/>
      </w:r>
    </w:p>
  </w:endnote>
  <w:endnote w:type="continuationSeparator" w:id="0">
    <w:p w:rsidR="002B42E5" w:rsidRDefault="002B42E5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2E5" w:rsidRDefault="002B42E5" w:rsidP="001A3089">
      <w:r>
        <w:separator/>
      </w:r>
    </w:p>
  </w:footnote>
  <w:footnote w:type="continuationSeparator" w:id="0">
    <w:p w:rsidR="002B42E5" w:rsidRDefault="002B42E5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037639"/>
    <w:rsid w:val="001A3089"/>
    <w:rsid w:val="001D5C52"/>
    <w:rsid w:val="001E667D"/>
    <w:rsid w:val="00247653"/>
    <w:rsid w:val="00251BD0"/>
    <w:rsid w:val="002B03B9"/>
    <w:rsid w:val="002B42E5"/>
    <w:rsid w:val="002D7B86"/>
    <w:rsid w:val="002E77F6"/>
    <w:rsid w:val="003120C7"/>
    <w:rsid w:val="00320D80"/>
    <w:rsid w:val="00371920"/>
    <w:rsid w:val="00391058"/>
    <w:rsid w:val="003B72B9"/>
    <w:rsid w:val="003C42C1"/>
    <w:rsid w:val="004E5C84"/>
    <w:rsid w:val="004F6B7B"/>
    <w:rsid w:val="00502FA5"/>
    <w:rsid w:val="00575236"/>
    <w:rsid w:val="005F5E7C"/>
    <w:rsid w:val="006A19B8"/>
    <w:rsid w:val="006E246C"/>
    <w:rsid w:val="00701C10"/>
    <w:rsid w:val="00755023"/>
    <w:rsid w:val="00761F08"/>
    <w:rsid w:val="007A6F79"/>
    <w:rsid w:val="008307D9"/>
    <w:rsid w:val="00842F17"/>
    <w:rsid w:val="008B0BDF"/>
    <w:rsid w:val="008D0FB6"/>
    <w:rsid w:val="009A4729"/>
    <w:rsid w:val="009C01DE"/>
    <w:rsid w:val="00A71912"/>
    <w:rsid w:val="00AE76F5"/>
    <w:rsid w:val="00AF080F"/>
    <w:rsid w:val="00B143DF"/>
    <w:rsid w:val="00BB4DA2"/>
    <w:rsid w:val="00BE5300"/>
    <w:rsid w:val="00C66603"/>
    <w:rsid w:val="00CB5D22"/>
    <w:rsid w:val="00DB1223"/>
    <w:rsid w:val="00DD6E6D"/>
    <w:rsid w:val="00E66C51"/>
    <w:rsid w:val="00E71ABC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2016-05-23T08:16:00Z</dcterms:created>
  <dcterms:modified xsi:type="dcterms:W3CDTF">2016-05-23T08:16:00Z</dcterms:modified>
</cp:coreProperties>
</file>