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027A86" w:rsidP="00027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Panáčková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027A86" w:rsidP="00027A8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Mapování vývoje dynamiky života v průběhu stárnutí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 w:rsidP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Mgr., PhD.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C75029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Pr="00E0408B" w:rsidRDefault="00265197" w:rsidP="004D07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D736E">
              <w:rPr>
                <w:b/>
                <w:sz w:val="22"/>
                <w:szCs w:val="22"/>
              </w:rPr>
              <w:t xml:space="preserve"> </w:t>
            </w:r>
            <w:r w:rsidR="00835A58">
              <w:rPr>
                <w:sz w:val="22"/>
                <w:szCs w:val="22"/>
              </w:rPr>
              <w:t>Přehledně zpracovaná teoretická část závěrečné práce s dostateč</w:t>
            </w:r>
            <w:r w:rsidR="00CB3FBB">
              <w:rPr>
                <w:sz w:val="22"/>
                <w:szCs w:val="22"/>
              </w:rPr>
              <w:t>ným výčtem a objasněním stěžejní</w:t>
            </w:r>
            <w:r w:rsidR="00835A58">
              <w:rPr>
                <w:sz w:val="22"/>
                <w:szCs w:val="22"/>
              </w:rPr>
              <w:t>ch pojmů pro danou problematiku. V</w:t>
            </w:r>
            <w:r w:rsidR="00CB3FBB">
              <w:rPr>
                <w:sz w:val="22"/>
                <w:szCs w:val="22"/>
              </w:rPr>
              <w:t> praktické části práce uvedeno více výzkumný</w:t>
            </w:r>
            <w:r w:rsidR="00835A58">
              <w:rPr>
                <w:sz w:val="22"/>
                <w:szCs w:val="22"/>
              </w:rPr>
              <w:t>ch cílů</w:t>
            </w:r>
            <w:r w:rsidR="00952803">
              <w:rPr>
                <w:sz w:val="22"/>
                <w:szCs w:val="22"/>
              </w:rPr>
              <w:t>, například</w:t>
            </w:r>
            <w:r w:rsidR="00952803" w:rsidRPr="00952803">
              <w:rPr>
                <w:i/>
                <w:sz w:val="22"/>
                <w:szCs w:val="22"/>
              </w:rPr>
              <w:t xml:space="preserve"> „nalézt co nejvíce sociálních faktorů podílejících se na mechanizmu stárnutí“</w:t>
            </w:r>
            <w:r w:rsidR="00952803">
              <w:rPr>
                <w:sz w:val="22"/>
                <w:szCs w:val="22"/>
              </w:rPr>
              <w:t xml:space="preserve"> (</w:t>
            </w:r>
            <w:r w:rsidR="00835A58">
              <w:rPr>
                <w:sz w:val="22"/>
                <w:szCs w:val="22"/>
              </w:rPr>
              <w:t xml:space="preserve">s. 29). Ve zvolené kvalitativní strategii výzkumnice formuluje hlavní a rozvíjející výzkumný předpoklad (kpt. 4.2). </w:t>
            </w:r>
            <w:r w:rsidR="00835A58" w:rsidRPr="00835A58">
              <w:rPr>
                <w:sz w:val="22"/>
                <w:szCs w:val="22"/>
              </w:rPr>
              <w:t xml:space="preserve">Autorka popisuje </w:t>
            </w:r>
            <w:r w:rsidR="001F512F">
              <w:rPr>
                <w:sz w:val="22"/>
                <w:szCs w:val="22"/>
              </w:rPr>
              <w:t xml:space="preserve">teorii GT a její </w:t>
            </w:r>
            <w:r w:rsidR="00835A58" w:rsidRPr="00835A58">
              <w:rPr>
                <w:sz w:val="22"/>
                <w:szCs w:val="22"/>
              </w:rPr>
              <w:t>tři typy kódování</w:t>
            </w:r>
            <w:r w:rsidR="001F512F">
              <w:rPr>
                <w:sz w:val="22"/>
                <w:szCs w:val="22"/>
              </w:rPr>
              <w:t xml:space="preserve"> (s. 31-32)</w:t>
            </w:r>
            <w:r w:rsidR="00835A58" w:rsidRPr="00835A58">
              <w:rPr>
                <w:sz w:val="22"/>
                <w:szCs w:val="22"/>
              </w:rPr>
              <w:t xml:space="preserve">, </w:t>
            </w:r>
            <w:r w:rsidR="00835A58">
              <w:rPr>
                <w:sz w:val="22"/>
                <w:szCs w:val="22"/>
              </w:rPr>
              <w:t>z</w:t>
            </w:r>
            <w:r w:rsidR="001F512F">
              <w:rPr>
                <w:sz w:val="22"/>
                <w:szCs w:val="22"/>
              </w:rPr>
              <w:t>e</w:t>
            </w:r>
            <w:r w:rsidR="00835A58">
              <w:rPr>
                <w:sz w:val="22"/>
                <w:szCs w:val="22"/>
              </w:rPr>
              <w:t> </w:t>
            </w:r>
            <w:r w:rsidR="00835A58" w:rsidRPr="00835A58">
              <w:rPr>
                <w:sz w:val="22"/>
                <w:szCs w:val="22"/>
              </w:rPr>
              <w:t>kter</w:t>
            </w:r>
            <w:r w:rsidR="00835A58">
              <w:rPr>
                <w:sz w:val="22"/>
                <w:szCs w:val="22"/>
              </w:rPr>
              <w:t>ých využívá</w:t>
            </w:r>
            <w:r w:rsidR="00835A58" w:rsidRPr="00E0408B">
              <w:rPr>
                <w:sz w:val="22"/>
                <w:szCs w:val="22"/>
              </w:rPr>
              <w:t xml:space="preserve"> </w:t>
            </w:r>
            <w:r w:rsidR="001F512F">
              <w:rPr>
                <w:sz w:val="22"/>
                <w:szCs w:val="22"/>
              </w:rPr>
              <w:t xml:space="preserve">jeden </w:t>
            </w:r>
            <w:r w:rsidR="00835A58" w:rsidRPr="00E0408B">
              <w:rPr>
                <w:sz w:val="22"/>
                <w:szCs w:val="22"/>
              </w:rPr>
              <w:t>typ</w:t>
            </w:r>
            <w:r w:rsidR="001F512F">
              <w:rPr>
                <w:sz w:val="22"/>
                <w:szCs w:val="22"/>
              </w:rPr>
              <w:t xml:space="preserve"> </w:t>
            </w:r>
            <w:r w:rsidR="00835A58" w:rsidRPr="00E0408B">
              <w:rPr>
                <w:sz w:val="22"/>
                <w:szCs w:val="22"/>
              </w:rPr>
              <w:t xml:space="preserve">bez ukázky způsobu </w:t>
            </w:r>
            <w:r w:rsidR="00E0408B" w:rsidRPr="00E0408B">
              <w:rPr>
                <w:sz w:val="22"/>
                <w:szCs w:val="22"/>
              </w:rPr>
              <w:t>je</w:t>
            </w:r>
            <w:r w:rsidR="00835A58" w:rsidRPr="00E0408B">
              <w:rPr>
                <w:sz w:val="22"/>
                <w:szCs w:val="22"/>
              </w:rPr>
              <w:t>ho provedení.</w:t>
            </w:r>
            <w:r w:rsidR="00E0408B">
              <w:rPr>
                <w:sz w:val="22"/>
                <w:szCs w:val="22"/>
              </w:rPr>
              <w:t xml:space="preserve"> </w:t>
            </w:r>
            <w:r w:rsidR="001F512F">
              <w:rPr>
                <w:sz w:val="22"/>
                <w:szCs w:val="22"/>
              </w:rPr>
              <w:t>F</w:t>
            </w:r>
            <w:r w:rsidR="00E0408B">
              <w:rPr>
                <w:sz w:val="22"/>
                <w:szCs w:val="22"/>
              </w:rPr>
              <w:t>aktor</w:t>
            </w:r>
            <w:r w:rsidR="001F512F">
              <w:rPr>
                <w:sz w:val="22"/>
                <w:szCs w:val="22"/>
              </w:rPr>
              <w:t>y vyjmenované a</w:t>
            </w:r>
            <w:r w:rsidR="00E0408B">
              <w:rPr>
                <w:sz w:val="22"/>
                <w:szCs w:val="22"/>
              </w:rPr>
              <w:t>utork</w:t>
            </w:r>
            <w:r w:rsidR="001F512F">
              <w:rPr>
                <w:sz w:val="22"/>
                <w:szCs w:val="22"/>
              </w:rPr>
              <w:t xml:space="preserve">ou při formulaci výzkumného cíle </w:t>
            </w:r>
            <w:r w:rsidR="001F512F">
              <w:rPr>
                <w:i/>
                <w:sz w:val="22"/>
                <w:szCs w:val="22"/>
              </w:rPr>
              <w:t xml:space="preserve">„dostatek sociálních kontaktů, přeměřený zdravotní stav, finanční zabezpečení a samotná psychika jedince“ </w:t>
            </w:r>
            <w:r w:rsidR="001F512F">
              <w:rPr>
                <w:sz w:val="22"/>
                <w:szCs w:val="22"/>
              </w:rPr>
              <w:t>(s</w:t>
            </w:r>
            <w:r w:rsidR="00E0408B">
              <w:rPr>
                <w:sz w:val="22"/>
                <w:szCs w:val="22"/>
              </w:rPr>
              <w:t>. 29)</w:t>
            </w:r>
            <w:r w:rsidR="001F512F">
              <w:rPr>
                <w:sz w:val="22"/>
                <w:szCs w:val="22"/>
              </w:rPr>
              <w:t xml:space="preserve"> podobné </w:t>
            </w:r>
            <w:r w:rsidR="00CB3FBB">
              <w:rPr>
                <w:sz w:val="22"/>
                <w:szCs w:val="22"/>
              </w:rPr>
              <w:t>výsledný</w:t>
            </w:r>
            <w:r w:rsidR="00952803">
              <w:rPr>
                <w:sz w:val="22"/>
                <w:szCs w:val="22"/>
              </w:rPr>
              <w:t xml:space="preserve">m </w:t>
            </w:r>
            <w:r w:rsidR="001F512F">
              <w:rPr>
                <w:sz w:val="22"/>
                <w:szCs w:val="22"/>
              </w:rPr>
              <w:t xml:space="preserve">klíčovým tématům </w:t>
            </w:r>
            <w:r w:rsidR="001F512F">
              <w:rPr>
                <w:i/>
                <w:sz w:val="22"/>
                <w:szCs w:val="22"/>
              </w:rPr>
              <w:t>„sociální prostředí, zdraví, finanční soběstačnost,</w:t>
            </w:r>
            <w:r w:rsidR="00952803">
              <w:rPr>
                <w:i/>
                <w:sz w:val="22"/>
                <w:szCs w:val="22"/>
              </w:rPr>
              <w:t xml:space="preserve"> </w:t>
            </w:r>
            <w:r w:rsidR="001F512F">
              <w:rPr>
                <w:i/>
                <w:sz w:val="22"/>
                <w:szCs w:val="22"/>
              </w:rPr>
              <w:t>psychika jednotlivce</w:t>
            </w:r>
            <w:r w:rsidR="00952803">
              <w:rPr>
                <w:i/>
                <w:sz w:val="22"/>
                <w:szCs w:val="22"/>
              </w:rPr>
              <w:t>“</w:t>
            </w:r>
            <w:r w:rsidR="001F512F">
              <w:rPr>
                <w:i/>
                <w:sz w:val="22"/>
                <w:szCs w:val="22"/>
              </w:rPr>
              <w:t xml:space="preserve"> </w:t>
            </w:r>
            <w:r w:rsidR="001F512F">
              <w:rPr>
                <w:sz w:val="22"/>
                <w:szCs w:val="22"/>
              </w:rPr>
              <w:t xml:space="preserve">s rozšířením o </w:t>
            </w:r>
            <w:r w:rsidR="00952803">
              <w:rPr>
                <w:sz w:val="22"/>
                <w:szCs w:val="22"/>
              </w:rPr>
              <w:t>téma (kategorii nebo faktor)</w:t>
            </w:r>
            <w:r w:rsidR="001F512F">
              <w:rPr>
                <w:sz w:val="22"/>
                <w:szCs w:val="22"/>
              </w:rPr>
              <w:t xml:space="preserve"> </w:t>
            </w:r>
            <w:r w:rsidR="001F512F">
              <w:rPr>
                <w:i/>
                <w:sz w:val="22"/>
                <w:szCs w:val="22"/>
              </w:rPr>
              <w:t>„bydlení“</w:t>
            </w:r>
            <w:r w:rsidR="00952803">
              <w:rPr>
                <w:i/>
                <w:sz w:val="22"/>
                <w:szCs w:val="22"/>
              </w:rPr>
              <w:t xml:space="preserve"> </w:t>
            </w:r>
            <w:r w:rsidR="00952803">
              <w:rPr>
                <w:sz w:val="22"/>
                <w:szCs w:val="22"/>
              </w:rPr>
              <w:t>(kpt. 4.</w:t>
            </w:r>
            <w:r w:rsidR="00952803" w:rsidRPr="00952803">
              <w:rPr>
                <w:sz w:val="22"/>
                <w:szCs w:val="22"/>
              </w:rPr>
              <w:t>7</w:t>
            </w:r>
            <w:r w:rsidR="00952803">
              <w:rPr>
                <w:sz w:val="22"/>
                <w:szCs w:val="22"/>
              </w:rPr>
              <w:t>.</w:t>
            </w:r>
            <w:r w:rsidR="00952803" w:rsidRPr="00952803">
              <w:rPr>
                <w:sz w:val="22"/>
                <w:szCs w:val="22"/>
              </w:rPr>
              <w:t>4)</w:t>
            </w:r>
            <w:r w:rsidR="001F512F">
              <w:rPr>
                <w:i/>
                <w:sz w:val="22"/>
                <w:szCs w:val="22"/>
              </w:rPr>
              <w:t>.</w:t>
            </w:r>
            <w:r w:rsidR="00952803">
              <w:rPr>
                <w:i/>
                <w:sz w:val="22"/>
                <w:szCs w:val="22"/>
              </w:rPr>
              <w:t xml:space="preserve"> </w:t>
            </w:r>
            <w:r w:rsidR="00CB3FBB">
              <w:rPr>
                <w:sz w:val="22"/>
                <w:szCs w:val="22"/>
              </w:rPr>
              <w:t>Interpretace výsledků výzkumu té</w:t>
            </w:r>
            <w:r w:rsidR="00952803">
              <w:rPr>
                <w:sz w:val="22"/>
                <w:szCs w:val="22"/>
              </w:rPr>
              <w:t xml:space="preserve">matickou technikou bez diskuze a doporučení pro praxi sociální pedagogiky. </w:t>
            </w:r>
            <w:r w:rsidR="00E0408B" w:rsidRPr="00E0408B">
              <w:rPr>
                <w:sz w:val="22"/>
                <w:szCs w:val="22"/>
              </w:rPr>
              <w:t>K</w:t>
            </w:r>
            <w:r w:rsidR="00E0408B">
              <w:rPr>
                <w:sz w:val="22"/>
                <w:szCs w:val="22"/>
              </w:rPr>
              <w:t> prá</w:t>
            </w:r>
            <w:r w:rsidR="00E0408B" w:rsidRPr="00E0408B">
              <w:rPr>
                <w:sz w:val="22"/>
                <w:szCs w:val="22"/>
              </w:rPr>
              <w:t>ci</w:t>
            </w:r>
            <w:r w:rsidR="00E0408B">
              <w:rPr>
                <w:sz w:val="22"/>
                <w:szCs w:val="22"/>
              </w:rPr>
              <w:t xml:space="preserve"> přiložen informovaný souhlas</w:t>
            </w:r>
            <w:r w:rsidR="001F512F">
              <w:rPr>
                <w:sz w:val="22"/>
                <w:szCs w:val="22"/>
              </w:rPr>
              <w:t xml:space="preserve"> jednoho </w:t>
            </w:r>
            <w:r w:rsidR="00952803">
              <w:rPr>
                <w:sz w:val="22"/>
                <w:szCs w:val="22"/>
              </w:rPr>
              <w:t>účastníka výzkumu</w:t>
            </w:r>
            <w:r w:rsidR="00CB3FBB">
              <w:rPr>
                <w:sz w:val="22"/>
                <w:szCs w:val="22"/>
              </w:rPr>
              <w:t xml:space="preserve">. </w:t>
            </w:r>
            <w:r w:rsidR="00C75029">
              <w:rPr>
                <w:sz w:val="22"/>
                <w:szCs w:val="22"/>
              </w:rPr>
              <w:t>Doporučuji k obhajobě.</w:t>
            </w:r>
          </w:p>
          <w:p w:rsidR="00265197" w:rsidRDefault="00265197" w:rsidP="004D07A3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265197" w:rsidP="004D07A3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9B618E">
              <w:rPr>
                <w:b/>
                <w:sz w:val="22"/>
                <w:szCs w:val="22"/>
              </w:rPr>
              <w:t xml:space="preserve"> </w:t>
            </w:r>
            <w:r w:rsidR="00C75029" w:rsidRPr="00C75029">
              <w:rPr>
                <w:i/>
                <w:sz w:val="22"/>
                <w:szCs w:val="22"/>
              </w:rPr>
              <w:t>Jak</w:t>
            </w:r>
            <w:r w:rsidR="00952803">
              <w:rPr>
                <w:i/>
                <w:sz w:val="22"/>
                <w:szCs w:val="22"/>
              </w:rPr>
              <w:t xml:space="preserve"> se mohou využít poznatky </w:t>
            </w:r>
            <w:r w:rsidR="004D07A3">
              <w:rPr>
                <w:i/>
                <w:sz w:val="22"/>
                <w:szCs w:val="22"/>
              </w:rPr>
              <w:t xml:space="preserve">Vašeho výzkumu </w:t>
            </w:r>
            <w:r w:rsidR="00952803">
              <w:rPr>
                <w:i/>
                <w:sz w:val="22"/>
                <w:szCs w:val="22"/>
              </w:rPr>
              <w:t xml:space="preserve">o faktorech podílející se na mechanizmu stárnutí pro </w:t>
            </w:r>
            <w:r w:rsidR="004D07A3">
              <w:rPr>
                <w:i/>
                <w:sz w:val="22"/>
                <w:szCs w:val="22"/>
              </w:rPr>
              <w:t xml:space="preserve">rozvoj </w:t>
            </w:r>
            <w:r w:rsidR="00952803">
              <w:rPr>
                <w:i/>
                <w:sz w:val="22"/>
                <w:szCs w:val="22"/>
              </w:rPr>
              <w:t>teorie sociální pedagogiky a praxi sociálních pedagogů</w:t>
            </w:r>
            <w:r w:rsidR="00C75029" w:rsidRPr="00C75029">
              <w:rPr>
                <w:i/>
                <w:sz w:val="22"/>
                <w:szCs w:val="22"/>
              </w:rPr>
              <w:t>?</w:t>
            </w:r>
          </w:p>
          <w:p w:rsidR="00265197" w:rsidRDefault="00265197" w:rsidP="004D07A3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D736E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D736E">
              <w:rPr>
                <w:sz w:val="22"/>
                <w:szCs w:val="22"/>
              </w:rPr>
              <w:t xml:space="preserve"> </w:t>
            </w:r>
            <w:r w:rsidR="004D07A3">
              <w:rPr>
                <w:sz w:val="22"/>
                <w:szCs w:val="22"/>
              </w:rPr>
              <w:t>23</w:t>
            </w:r>
            <w:r w:rsidR="00FD736E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4D07A3">
              <w:rPr>
                <w:sz w:val="22"/>
                <w:szCs w:val="22"/>
              </w:rPr>
              <w:t xml:space="preserve"> 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E6" w:rsidRDefault="00B249E6" w:rsidP="00265197">
      <w:r>
        <w:separator/>
      </w:r>
    </w:p>
  </w:endnote>
  <w:endnote w:type="continuationSeparator" w:id="0">
    <w:p w:rsidR="00B249E6" w:rsidRDefault="00B249E6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E6" w:rsidRDefault="00B249E6" w:rsidP="00265197">
      <w:r>
        <w:separator/>
      </w:r>
    </w:p>
  </w:footnote>
  <w:footnote w:type="continuationSeparator" w:id="0">
    <w:p w:rsidR="00B249E6" w:rsidRDefault="00B249E6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27A86"/>
    <w:rsid w:val="00131B10"/>
    <w:rsid w:val="001F512F"/>
    <w:rsid w:val="00247959"/>
    <w:rsid w:val="00265197"/>
    <w:rsid w:val="00271D97"/>
    <w:rsid w:val="00302B9E"/>
    <w:rsid w:val="003D7CE4"/>
    <w:rsid w:val="004B720A"/>
    <w:rsid w:val="004D07A3"/>
    <w:rsid w:val="004D5491"/>
    <w:rsid w:val="0064148A"/>
    <w:rsid w:val="00685880"/>
    <w:rsid w:val="00747516"/>
    <w:rsid w:val="00772080"/>
    <w:rsid w:val="007B528E"/>
    <w:rsid w:val="00835A58"/>
    <w:rsid w:val="00952803"/>
    <w:rsid w:val="009A44A0"/>
    <w:rsid w:val="009B618E"/>
    <w:rsid w:val="00A60C26"/>
    <w:rsid w:val="00AB2C05"/>
    <w:rsid w:val="00AC0270"/>
    <w:rsid w:val="00B1309B"/>
    <w:rsid w:val="00B249E6"/>
    <w:rsid w:val="00C52A64"/>
    <w:rsid w:val="00C75029"/>
    <w:rsid w:val="00C860E7"/>
    <w:rsid w:val="00CB3FBB"/>
    <w:rsid w:val="00DF27F5"/>
    <w:rsid w:val="00E0408B"/>
    <w:rsid w:val="00FA542D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2016-05-24T08:33:00Z</dcterms:created>
  <dcterms:modified xsi:type="dcterms:W3CDTF">2016-05-24T08:33:00Z</dcterms:modified>
</cp:coreProperties>
</file>