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21A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Lucie Zajíčková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21A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multikulturní výchovy na základních školách ve Zlínském kraji z pohledu žáků 9. tříd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D21A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21A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21A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21A8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D21A8E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11470" w:rsidRDefault="00A114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práce, jež se zaměřuje na multikulturní výchovy na základních školách, překládá zajímavá a pro studovaný obor přínosná zjištění.</w:t>
            </w:r>
          </w:p>
          <w:p w:rsidR="00A11470" w:rsidRPr="00A11470" w:rsidRDefault="00A11470" w:rsidP="00362AB0">
            <w:pPr>
              <w:rPr>
                <w:sz w:val="22"/>
                <w:szCs w:val="22"/>
                <w:u w:val="single"/>
              </w:rPr>
            </w:pPr>
            <w:r w:rsidRPr="00A11470">
              <w:rPr>
                <w:sz w:val="22"/>
                <w:szCs w:val="22"/>
                <w:u w:val="single"/>
              </w:rPr>
              <w:t>Silné stránky:</w:t>
            </w:r>
          </w:p>
          <w:p w:rsidR="00A11470" w:rsidRDefault="00A11470" w:rsidP="00A1147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Originalita přístupu, kdy se autorka snaží o komplexní vhled do zkoumané problematiky</w:t>
            </w:r>
            <w:r w:rsidR="005F1F95">
              <w:rPr>
                <w:sz w:val="22"/>
                <w:szCs w:val="22"/>
              </w:rPr>
              <w:t>.</w:t>
            </w:r>
          </w:p>
          <w:p w:rsidR="00A11470" w:rsidRDefault="00A11470" w:rsidP="00A1147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rámci teoretické části diplomové práce autorka definuje na základě využití relevantní literatury základní koncepty související s danou oblastí</w:t>
            </w:r>
            <w:r w:rsidR="005F1F95">
              <w:rPr>
                <w:sz w:val="22"/>
                <w:szCs w:val="22"/>
              </w:rPr>
              <w:t>.</w:t>
            </w:r>
          </w:p>
          <w:p w:rsidR="00A11470" w:rsidRDefault="00A11470" w:rsidP="00A1147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rámci empirické části autora přistupuje k jejímu zpracování svědomitě (jak z hlediska specifikování designu výzkumu, tak z hlediska práce se získanými daty)</w:t>
            </w:r>
            <w:r w:rsidR="005F1F95">
              <w:rPr>
                <w:sz w:val="22"/>
                <w:szCs w:val="22"/>
              </w:rPr>
              <w:t>.</w:t>
            </w:r>
          </w:p>
          <w:p w:rsidR="00EE0ED7" w:rsidRDefault="00EE0ED7" w:rsidP="00A1147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více metod (didaktický test, dotazník pro žáky, dotazník pro učitele)</w:t>
            </w:r>
            <w:r w:rsidR="005F1F95">
              <w:rPr>
                <w:sz w:val="22"/>
                <w:szCs w:val="22"/>
              </w:rPr>
              <w:t>.</w:t>
            </w:r>
          </w:p>
          <w:p w:rsidR="00A11470" w:rsidRPr="00A11470" w:rsidRDefault="00A11470" w:rsidP="00A11470">
            <w:pPr>
              <w:rPr>
                <w:sz w:val="22"/>
                <w:szCs w:val="22"/>
                <w:u w:val="single"/>
              </w:rPr>
            </w:pPr>
            <w:r w:rsidRPr="00A11470">
              <w:rPr>
                <w:sz w:val="22"/>
                <w:szCs w:val="22"/>
                <w:u w:val="single"/>
              </w:rPr>
              <w:t>Slabé stránky:</w:t>
            </w:r>
          </w:p>
          <w:p w:rsidR="00A11470" w:rsidRDefault="00EE0ED7" w:rsidP="00A1147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by byla vhodná hlubší analýza dané problematiky s využitím také zahraničních relevantních zdrojů</w:t>
            </w:r>
            <w:r w:rsidR="005F1F95">
              <w:rPr>
                <w:sz w:val="22"/>
                <w:szCs w:val="22"/>
              </w:rPr>
              <w:t>.</w:t>
            </w:r>
          </w:p>
          <w:p w:rsidR="00EE0ED7" w:rsidRDefault="00EE0ED7" w:rsidP="00A1147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by bylo vhodné akcentovat vztah multikulturní výchovy k současně prosazujícímu se konceptu inkluzivního vzdělávání.</w:t>
            </w:r>
          </w:p>
          <w:p w:rsidR="00EE0ED7" w:rsidRDefault="00EE0ED7" w:rsidP="00A1147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Dotazník pro učitele absentuje jejich specifika (např. délka praxe, zkušenosti s danou problematikou apod.), jež mohou ovlivňovat jejich výpovědi.</w:t>
            </w:r>
          </w:p>
          <w:p w:rsidR="00EE0ED7" w:rsidRDefault="00EE0ED7" w:rsidP="00A1147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Název práce explicitně uvádí, že se jedná o zkoumání dané problematiky „z pohledu žáků 9. </w:t>
            </w:r>
            <w:r w:rsidR="004834FB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říd“, nicméně dále jsou respondenty i učitelé. </w:t>
            </w:r>
          </w:p>
          <w:p w:rsidR="00EE0ED7" w:rsidRDefault="00AF5664" w:rsidP="00A1147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ke kvalitě předkládané práce by bylo vhodné získaná data a jejich analýzu detailněji interpretovat a to i ve vztahu k teorii.</w:t>
            </w:r>
          </w:p>
          <w:p w:rsidR="00AF5664" w:rsidRDefault="00AF5664" w:rsidP="00AF5664">
            <w:pPr>
              <w:rPr>
                <w:sz w:val="22"/>
                <w:szCs w:val="22"/>
              </w:rPr>
            </w:pPr>
          </w:p>
          <w:p w:rsidR="00B411DB" w:rsidRPr="00C50B27" w:rsidRDefault="00AF56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splňuje požadavky standardně kladené na tento druh textu. Velmi originálně zpracovává náročné téma a přináší poznatky jak pro pedagogickou teorii, tak praxi. Diplomovou práci doporučuji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AF56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limity Vaší práce?</w:t>
            </w:r>
          </w:p>
          <w:p w:rsidR="000D1610" w:rsidRDefault="005F1F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Byla v</w:t>
            </w:r>
            <w:r w:rsidR="000D1610">
              <w:rPr>
                <w:sz w:val="22"/>
                <w:szCs w:val="22"/>
              </w:rPr>
              <w:t xml:space="preserve"> rámci Vašeho výzkumného šetření </w:t>
            </w:r>
            <w:bookmarkStart w:id="0" w:name="_GoBack"/>
            <w:bookmarkEnd w:id="0"/>
            <w:r w:rsidR="000D1610">
              <w:rPr>
                <w:sz w:val="22"/>
                <w:szCs w:val="22"/>
              </w:rPr>
              <w:t>ověřována reliability použitých metod?</w:t>
            </w:r>
          </w:p>
          <w:p w:rsidR="00B411DB" w:rsidRPr="00C50B27" w:rsidRDefault="00AF5664" w:rsidP="00AF5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byste srovnala Vaše zjištění s postulovanou </w:t>
            </w:r>
            <w:proofErr w:type="spellStart"/>
            <w:r>
              <w:rPr>
                <w:sz w:val="22"/>
                <w:szCs w:val="22"/>
              </w:rPr>
              <w:t>Allportovou</w:t>
            </w:r>
            <w:proofErr w:type="spellEnd"/>
            <w:r>
              <w:rPr>
                <w:sz w:val="22"/>
                <w:szCs w:val="22"/>
              </w:rPr>
              <w:t xml:space="preserve"> hypotézou kontaktu?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F5664">
              <w:rPr>
                <w:sz w:val="22"/>
                <w:szCs w:val="22"/>
              </w:rPr>
              <w:t xml:space="preserve"> 24. 4. 2016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F5664">
              <w:rPr>
                <w:sz w:val="22"/>
                <w:szCs w:val="22"/>
              </w:rPr>
              <w:t xml:space="preserve"> Anna Petr Šafránková</w:t>
            </w:r>
            <w:r w:rsidR="00C97371">
              <w:rPr>
                <w:sz w:val="22"/>
                <w:szCs w:val="22"/>
              </w:rPr>
              <w:t xml:space="preserve">, </w:t>
            </w:r>
            <w:proofErr w:type="gramStart"/>
            <w:r w:rsidR="00C97371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2FA" w:rsidRDefault="00AC02FA">
      <w:r>
        <w:separator/>
      </w:r>
    </w:p>
  </w:endnote>
  <w:endnote w:type="continuationSeparator" w:id="0">
    <w:p w:rsidR="00AC02FA" w:rsidRDefault="00AC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2FA" w:rsidRDefault="00AC02FA">
      <w:r>
        <w:separator/>
      </w:r>
    </w:p>
  </w:footnote>
  <w:footnote w:type="continuationSeparator" w:id="0">
    <w:p w:rsidR="00AC02FA" w:rsidRDefault="00AC02F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5752A"/>
    <w:multiLevelType w:val="hybridMultilevel"/>
    <w:tmpl w:val="C278EA08"/>
    <w:lvl w:ilvl="0" w:tplc="3E629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F0"/>
    <w:rsid w:val="000D1610"/>
    <w:rsid w:val="001F617F"/>
    <w:rsid w:val="00362AB0"/>
    <w:rsid w:val="003F5DA2"/>
    <w:rsid w:val="0045333F"/>
    <w:rsid w:val="004834FB"/>
    <w:rsid w:val="00512982"/>
    <w:rsid w:val="00526D47"/>
    <w:rsid w:val="0055255D"/>
    <w:rsid w:val="005C219A"/>
    <w:rsid w:val="005E4A22"/>
    <w:rsid w:val="005F1F95"/>
    <w:rsid w:val="006847E2"/>
    <w:rsid w:val="007D78D3"/>
    <w:rsid w:val="008614B3"/>
    <w:rsid w:val="009B2248"/>
    <w:rsid w:val="00A11470"/>
    <w:rsid w:val="00AC02FA"/>
    <w:rsid w:val="00AF1740"/>
    <w:rsid w:val="00AF5664"/>
    <w:rsid w:val="00B411DB"/>
    <w:rsid w:val="00B945F0"/>
    <w:rsid w:val="00BA0EEA"/>
    <w:rsid w:val="00BA3203"/>
    <w:rsid w:val="00C50B27"/>
    <w:rsid w:val="00C97371"/>
    <w:rsid w:val="00CE0A8B"/>
    <w:rsid w:val="00D21A8E"/>
    <w:rsid w:val="00DC1BF5"/>
    <w:rsid w:val="00E67C85"/>
    <w:rsid w:val="00E709EA"/>
    <w:rsid w:val="00EE0ED7"/>
    <w:rsid w:val="00EE29AF"/>
    <w:rsid w:val="00F1326B"/>
    <w:rsid w:val="00F1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114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11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frankova\Downloads\POSUDEK%20OPONENTA%20DIPLOMOV&#201;%20PR&#193;CE_2015%20(5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(5)</Template>
  <TotalTime>33</TotalTime>
  <Pages>2</Pages>
  <Words>451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safrankova</dc:creator>
  <cp:lastModifiedBy>Šafránková Anna</cp:lastModifiedBy>
  <cp:revision>9</cp:revision>
  <cp:lastPrinted>2012-04-25T08:21:00Z</cp:lastPrinted>
  <dcterms:created xsi:type="dcterms:W3CDTF">2016-04-24T20:30:00Z</dcterms:created>
  <dcterms:modified xsi:type="dcterms:W3CDTF">2016-05-02T12:26:00Z</dcterms:modified>
</cp:coreProperties>
</file>