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4415F2A" w14:textId="77777777" w:rsidTr="00C50B27">
        <w:tc>
          <w:tcPr>
            <w:tcW w:w="9828" w:type="dxa"/>
            <w:gridSpan w:val="9"/>
          </w:tcPr>
          <w:p w14:paraId="315FD37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4C2F6757" w14:textId="77777777" w:rsidTr="00C50B27">
        <w:tc>
          <w:tcPr>
            <w:tcW w:w="2808" w:type="dxa"/>
          </w:tcPr>
          <w:p w14:paraId="1AECB8A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674DC2D" w14:textId="23E12C0F" w:rsidR="006847E2" w:rsidRPr="00C50B27" w:rsidRDefault="001D518C" w:rsidP="00EE76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EE766D">
              <w:rPr>
                <w:sz w:val="22"/>
                <w:szCs w:val="22"/>
              </w:rPr>
              <w:t>Eva Mlčková</w:t>
            </w:r>
          </w:p>
        </w:tc>
      </w:tr>
      <w:tr w:rsidR="006847E2" w:rsidRPr="00C50B27" w14:paraId="302BB279" w14:textId="77777777" w:rsidTr="00C50B27">
        <w:tc>
          <w:tcPr>
            <w:tcW w:w="2808" w:type="dxa"/>
          </w:tcPr>
          <w:p w14:paraId="519C48E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73A586A7" w14:textId="1909D29B" w:rsidR="006847E2" w:rsidRPr="00C50B27" w:rsidRDefault="00EE76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Připravenost sociálního pedagoga na problematiku finanční gramotnosti v profesní praxi</w:t>
            </w:r>
          </w:p>
        </w:tc>
      </w:tr>
      <w:tr w:rsidR="006847E2" w:rsidRPr="00C50B27" w14:paraId="78DF5F5B" w14:textId="77777777" w:rsidTr="00C50B27">
        <w:tc>
          <w:tcPr>
            <w:tcW w:w="2808" w:type="dxa"/>
          </w:tcPr>
          <w:p w14:paraId="176AA4E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7144D655" w14:textId="77777777" w:rsidR="006847E2" w:rsidRPr="00C50B27" w:rsidRDefault="001D51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14:paraId="62FF69BF" w14:textId="77777777" w:rsidTr="00C50B27">
        <w:tc>
          <w:tcPr>
            <w:tcW w:w="2808" w:type="dxa"/>
          </w:tcPr>
          <w:p w14:paraId="2C5A163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171385C4" w14:textId="77777777" w:rsidR="006847E2" w:rsidRPr="00C50B27" w:rsidRDefault="001D51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26997E93" w14:textId="77777777" w:rsidTr="00C50B27">
        <w:tc>
          <w:tcPr>
            <w:tcW w:w="2808" w:type="dxa"/>
          </w:tcPr>
          <w:p w14:paraId="7B88B16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460AC7A2" w14:textId="00FD7F88" w:rsidR="006847E2" w:rsidRPr="00C50B27" w:rsidRDefault="00C838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4ADD7230" w14:textId="77777777" w:rsidTr="00C50B27">
        <w:tc>
          <w:tcPr>
            <w:tcW w:w="2808" w:type="dxa"/>
            <w:vAlign w:val="center"/>
          </w:tcPr>
          <w:p w14:paraId="69999661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42B044B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1509128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3FB08374" w14:textId="77777777" w:rsidTr="00C50B27">
        <w:tc>
          <w:tcPr>
            <w:tcW w:w="9828" w:type="dxa"/>
            <w:gridSpan w:val="9"/>
            <w:shd w:val="clear" w:color="auto" w:fill="A6A6A6"/>
          </w:tcPr>
          <w:p w14:paraId="2C72804B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A119B88" w14:textId="77777777" w:rsidTr="00C50B27">
        <w:tc>
          <w:tcPr>
            <w:tcW w:w="6791" w:type="dxa"/>
            <w:gridSpan w:val="3"/>
          </w:tcPr>
          <w:p w14:paraId="71AFDA8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02600BCC" w14:textId="623D162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B149F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6FF6DA" w14:textId="28E131B8" w:rsidR="006847E2" w:rsidRPr="00C50B27" w:rsidRDefault="00EE766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F5E03C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C3C96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613362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1141A34" w14:textId="77777777" w:rsidTr="00C50B27">
        <w:tc>
          <w:tcPr>
            <w:tcW w:w="6791" w:type="dxa"/>
            <w:gridSpan w:val="3"/>
          </w:tcPr>
          <w:p w14:paraId="1088AC0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63CCA61" w14:textId="318CCFC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2CE7C5" w14:textId="00E6D10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C4460F" w14:textId="60DC539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2C090F5" w14:textId="638F801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85C2E0" w14:textId="32A2D9B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691C3DF" w14:textId="00680C0C" w:rsidR="006847E2" w:rsidRPr="00C50B27" w:rsidRDefault="008073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847E2" w:rsidRPr="00C50B27" w14:paraId="545A4898" w14:textId="77777777" w:rsidTr="00C50B27">
        <w:tc>
          <w:tcPr>
            <w:tcW w:w="6791" w:type="dxa"/>
            <w:gridSpan w:val="3"/>
          </w:tcPr>
          <w:p w14:paraId="3B3E1A37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8807F8E" w14:textId="3A7C9377" w:rsidR="006847E2" w:rsidRPr="00C50B27" w:rsidRDefault="00D12A0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4AA40AD" w14:textId="020CA75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28021B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89B10E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E50F9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193F63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975A731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69FBF2B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3213FA3F" w14:textId="77777777" w:rsidTr="00C50B27">
        <w:tc>
          <w:tcPr>
            <w:tcW w:w="6791" w:type="dxa"/>
            <w:gridSpan w:val="3"/>
          </w:tcPr>
          <w:p w14:paraId="119BE316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24638621" w14:textId="31EC8B59" w:rsidR="006847E2" w:rsidRPr="00C50B27" w:rsidRDefault="004327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91D703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679C3E" w14:textId="5AAA9E7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6E1C65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8222C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17D618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CDD576C" w14:textId="77777777" w:rsidTr="00C50B27">
        <w:tc>
          <w:tcPr>
            <w:tcW w:w="6791" w:type="dxa"/>
            <w:gridSpan w:val="3"/>
          </w:tcPr>
          <w:p w14:paraId="43741A2E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581D21A3" w14:textId="1F2E4A2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A05CA1" w14:textId="0E3BF0F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0E7457" w14:textId="13325D8F" w:rsidR="006847E2" w:rsidRPr="00C50B27" w:rsidRDefault="00EE766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C91FE2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D0022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1EE451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892EE44" w14:textId="77777777" w:rsidTr="00C50B27">
        <w:tc>
          <w:tcPr>
            <w:tcW w:w="6791" w:type="dxa"/>
            <w:gridSpan w:val="3"/>
          </w:tcPr>
          <w:p w14:paraId="026FC2CC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1490C9A1" w14:textId="413311F2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93DDD7" w14:textId="2C973E05" w:rsidR="005C219A" w:rsidRPr="00C50B27" w:rsidRDefault="00EE766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0B23BF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0B49D0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F7CA1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C118E7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43D4F9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7CB7B1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67593527" w14:textId="77777777" w:rsidTr="00C50B27">
        <w:tc>
          <w:tcPr>
            <w:tcW w:w="6791" w:type="dxa"/>
            <w:gridSpan w:val="3"/>
          </w:tcPr>
          <w:p w14:paraId="7F23E6FD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1F61778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932C35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7BD564" w14:textId="4A018B4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8B6249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A65E5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F7F07C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BB786F6" w14:textId="77777777" w:rsidTr="00C50B27">
        <w:tc>
          <w:tcPr>
            <w:tcW w:w="6791" w:type="dxa"/>
            <w:gridSpan w:val="3"/>
          </w:tcPr>
          <w:p w14:paraId="6459024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5B9CB04" w14:textId="71ADFA1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3AE352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397401" w14:textId="76F69F5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024209B" w14:textId="2C87F60A" w:rsidR="0055255D" w:rsidRPr="00C50B27" w:rsidRDefault="0080731F" w:rsidP="001D5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503B6C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A8782F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766A1A3" w14:textId="77777777" w:rsidTr="00C50B27">
        <w:tc>
          <w:tcPr>
            <w:tcW w:w="6791" w:type="dxa"/>
            <w:gridSpan w:val="3"/>
          </w:tcPr>
          <w:p w14:paraId="3AC1474F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3D98787" w14:textId="5832146C" w:rsidR="0055255D" w:rsidRPr="00C50B27" w:rsidRDefault="00D12A0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B311A1C" w14:textId="14465C1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C39CB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C6095D0" w14:textId="0BEF73D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602B46" w14:textId="0439578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468E6A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BEC837B" w14:textId="77777777" w:rsidTr="00C50B27">
        <w:tc>
          <w:tcPr>
            <w:tcW w:w="6791" w:type="dxa"/>
            <w:gridSpan w:val="3"/>
          </w:tcPr>
          <w:p w14:paraId="3753D0F1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5838897" w14:textId="3A6093E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21BD6EE" w14:textId="267BD75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114CA4" w14:textId="6E4BD84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FB603CC" w14:textId="6EB4BF15" w:rsidR="0055255D" w:rsidRPr="00C50B27" w:rsidRDefault="008073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14BC893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FE9EB1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391A715" w14:textId="77777777" w:rsidTr="00B411DB">
        <w:tc>
          <w:tcPr>
            <w:tcW w:w="9828" w:type="dxa"/>
            <w:gridSpan w:val="9"/>
            <w:shd w:val="clear" w:color="auto" w:fill="A6A6A6"/>
          </w:tcPr>
          <w:p w14:paraId="6B7CF360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41A190FA" w14:textId="77777777" w:rsidTr="00C50B27">
        <w:tc>
          <w:tcPr>
            <w:tcW w:w="6791" w:type="dxa"/>
            <w:gridSpan w:val="3"/>
          </w:tcPr>
          <w:p w14:paraId="75C3982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6BB22ED2" w14:textId="5D06BE1A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BB0FEC" w14:textId="7800720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5E9E48" w14:textId="66B7E4E7" w:rsidR="00B411DB" w:rsidRPr="00C50B27" w:rsidRDefault="00EE766D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4EB3048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A82B5F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794C6F6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737B223" w14:textId="77777777" w:rsidTr="00C50B27">
        <w:tc>
          <w:tcPr>
            <w:tcW w:w="6791" w:type="dxa"/>
            <w:gridSpan w:val="3"/>
          </w:tcPr>
          <w:p w14:paraId="6E4396D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1FEB602" w14:textId="37D55C9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9946F7" w14:textId="44235F7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A443C35" w14:textId="56972B6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6C6AC39" w14:textId="09B3ECFC" w:rsidR="00B411DB" w:rsidRPr="00C50B27" w:rsidRDefault="008073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2EC9E0F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1C96BC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615BE79" w14:textId="77777777" w:rsidTr="00C50B27">
        <w:tc>
          <w:tcPr>
            <w:tcW w:w="6791" w:type="dxa"/>
            <w:gridSpan w:val="3"/>
          </w:tcPr>
          <w:p w14:paraId="2EB9DF8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2BC2015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CBAF7C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C10AA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7C17AD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922DF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6FB69C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D672AAF" w14:textId="77777777" w:rsidTr="00C50B27">
        <w:tc>
          <w:tcPr>
            <w:tcW w:w="9828" w:type="dxa"/>
            <w:gridSpan w:val="9"/>
          </w:tcPr>
          <w:p w14:paraId="3B39173A" w14:textId="1FCCC8ED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5A022831" w14:textId="77777777" w:rsidR="00E73EF8" w:rsidRDefault="00432759" w:rsidP="00E73E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</w:t>
            </w:r>
            <w:r w:rsidR="00D12A0A">
              <w:rPr>
                <w:sz w:val="22"/>
                <w:szCs w:val="22"/>
              </w:rPr>
              <w:t xml:space="preserve">se zabývá </w:t>
            </w:r>
            <w:r w:rsidR="00E73EF8">
              <w:rPr>
                <w:sz w:val="22"/>
                <w:szCs w:val="22"/>
              </w:rPr>
              <w:t xml:space="preserve">tématem připravenosti studentů sociální pedagogiky na problematiku finanční gramotnosti, což lze vzhledem ke studovanému oboru považovat za téma nosné. </w:t>
            </w:r>
          </w:p>
          <w:p w14:paraId="12B1A861" w14:textId="06B3FC7B" w:rsidR="0080731F" w:rsidRPr="009F1114" w:rsidRDefault="00E73EF8" w:rsidP="00E73E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má promyšlenou strukturu teoretické i praktické části. Silnou stránkou práce je její metodologická část – zejména formulace výzkumných otázek a hypotéz. Zároveň lze ocenit způsob zpracování dat a srozumitelnou </w:t>
            </w:r>
            <w:r w:rsidR="00404D79">
              <w:rPr>
                <w:sz w:val="22"/>
                <w:szCs w:val="22"/>
              </w:rPr>
              <w:t>interpretaci výsledků výzkumu. Z</w:t>
            </w:r>
            <w:r>
              <w:rPr>
                <w:sz w:val="22"/>
                <w:szCs w:val="22"/>
              </w:rPr>
              <w:t> práce je patrné, že studentka výsledkům rozumí a dokáže je srozumitelně interpretovat</w:t>
            </w:r>
            <w:r w:rsidR="0080731F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V práci se však objevuje několik úskalí, kterých není mnoho, nicméně jsou poměrně zásadní. </w:t>
            </w:r>
            <w:r w:rsidR="00404D79">
              <w:rPr>
                <w:sz w:val="22"/>
                <w:szCs w:val="22"/>
              </w:rPr>
              <w:t>První úskalí se týká</w:t>
            </w:r>
            <w:r>
              <w:rPr>
                <w:sz w:val="22"/>
                <w:szCs w:val="22"/>
              </w:rPr>
              <w:t xml:space="preserve"> měření připravenosti studentů </w:t>
            </w:r>
            <w:r w:rsidR="00404D79">
              <w:rPr>
                <w:sz w:val="22"/>
                <w:szCs w:val="22"/>
              </w:rPr>
              <w:t>formou zkonstruovaného dotazníku,</w:t>
            </w:r>
            <w:r>
              <w:rPr>
                <w:sz w:val="22"/>
                <w:szCs w:val="22"/>
              </w:rPr>
              <w:t xml:space="preserve"> který l</w:t>
            </w:r>
            <w:r w:rsidR="00404D79">
              <w:rPr>
                <w:sz w:val="22"/>
                <w:szCs w:val="22"/>
              </w:rPr>
              <w:t>ze považovat za validní pouze z</w:t>
            </w:r>
            <w:r>
              <w:rPr>
                <w:sz w:val="22"/>
                <w:szCs w:val="22"/>
              </w:rPr>
              <w:t>části, jelikož nehodnotí k</w:t>
            </w:r>
            <w:r w:rsidR="00E74A87">
              <w:rPr>
                <w:sz w:val="22"/>
                <w:szCs w:val="22"/>
              </w:rPr>
              <w:t xml:space="preserve">omplexní připravenost studentů, ale </w:t>
            </w:r>
            <w:r>
              <w:rPr>
                <w:sz w:val="22"/>
                <w:szCs w:val="22"/>
              </w:rPr>
              <w:t xml:space="preserve">zaměřuje se pouze na několik </w:t>
            </w:r>
            <w:r w:rsidR="0080731F">
              <w:rPr>
                <w:sz w:val="22"/>
                <w:szCs w:val="22"/>
              </w:rPr>
              <w:t>specifických</w:t>
            </w:r>
            <w:r w:rsidR="00E74A87">
              <w:rPr>
                <w:sz w:val="22"/>
                <w:szCs w:val="22"/>
              </w:rPr>
              <w:t xml:space="preserve"> znalostí studentů</w:t>
            </w:r>
            <w:r>
              <w:rPr>
                <w:sz w:val="22"/>
                <w:szCs w:val="22"/>
              </w:rPr>
              <w:t xml:space="preserve">. </w:t>
            </w:r>
            <w:r w:rsidR="00404D79">
              <w:rPr>
                <w:sz w:val="22"/>
                <w:szCs w:val="22"/>
              </w:rPr>
              <w:t>Je</w:t>
            </w:r>
            <w:r>
              <w:rPr>
                <w:sz w:val="22"/>
                <w:szCs w:val="22"/>
              </w:rPr>
              <w:t xml:space="preserve"> potřeba konstatovat, že měření reálné připravenosti studentů je velmi obtížné. </w:t>
            </w:r>
            <w:r w:rsidR="00404D79">
              <w:rPr>
                <w:sz w:val="22"/>
                <w:szCs w:val="22"/>
              </w:rPr>
              <w:t>V tomto případě však</w:t>
            </w:r>
            <w:r>
              <w:rPr>
                <w:sz w:val="22"/>
                <w:szCs w:val="22"/>
              </w:rPr>
              <w:t xml:space="preserve"> mohlo dojít ke zkreslení reálného stavu </w:t>
            </w:r>
            <w:r w:rsidR="00404D79">
              <w:rPr>
                <w:sz w:val="22"/>
                <w:szCs w:val="22"/>
              </w:rPr>
              <w:t xml:space="preserve">připravenosti studentů. O závěrech práce lze </w:t>
            </w:r>
            <w:r w:rsidR="0080731F">
              <w:rPr>
                <w:sz w:val="22"/>
                <w:szCs w:val="22"/>
              </w:rPr>
              <w:t xml:space="preserve">tedy </w:t>
            </w:r>
            <w:r w:rsidR="00E74A87">
              <w:rPr>
                <w:sz w:val="22"/>
                <w:szCs w:val="22"/>
              </w:rPr>
              <w:t xml:space="preserve">částečně </w:t>
            </w:r>
            <w:r w:rsidR="00404D79">
              <w:rPr>
                <w:sz w:val="22"/>
                <w:szCs w:val="22"/>
              </w:rPr>
              <w:t>polemizovat. Zároveň je potřeba upozornit na stylistické nedostatky. V diplomové práci se objevuje velké množství nejasných nebo neúplných formulací (zejména v teoretické části práce), které snižují odbornou úr</w:t>
            </w:r>
            <w:r w:rsidR="0080731F">
              <w:rPr>
                <w:sz w:val="22"/>
                <w:szCs w:val="22"/>
              </w:rPr>
              <w:t xml:space="preserve">oveň práce </w:t>
            </w:r>
            <w:r w:rsidR="00404D79">
              <w:rPr>
                <w:sz w:val="22"/>
                <w:szCs w:val="22"/>
              </w:rPr>
              <w:t>(např. „</w:t>
            </w:r>
            <w:r w:rsidR="00404D79" w:rsidRPr="0080731F">
              <w:rPr>
                <w:i/>
                <w:sz w:val="22"/>
                <w:szCs w:val="22"/>
              </w:rPr>
              <w:t>V podstatě věci jsou zařazovány do RVP a dalšího vzdělávání dospělých</w:t>
            </w:r>
            <w:r w:rsidR="00B13AD9">
              <w:rPr>
                <w:i/>
                <w:sz w:val="22"/>
                <w:szCs w:val="22"/>
              </w:rPr>
              <w:t>.</w:t>
            </w:r>
            <w:r w:rsidR="00404D79">
              <w:rPr>
                <w:sz w:val="22"/>
                <w:szCs w:val="22"/>
              </w:rPr>
              <w:t>“, „</w:t>
            </w:r>
            <w:r w:rsidR="00404D79" w:rsidRPr="0080731F">
              <w:rPr>
                <w:i/>
                <w:sz w:val="22"/>
                <w:szCs w:val="22"/>
              </w:rPr>
              <w:t>I když standard pro finanční vzdělávání na střední škole a pro dospělé hovoří o navýšení standardu o třetí oblast Práva spotřebitele</w:t>
            </w:r>
            <w:r w:rsidR="00B13AD9">
              <w:rPr>
                <w:i/>
                <w:sz w:val="22"/>
                <w:szCs w:val="22"/>
              </w:rPr>
              <w:t>.</w:t>
            </w:r>
            <w:r w:rsidR="0080731F">
              <w:rPr>
                <w:sz w:val="22"/>
                <w:szCs w:val="22"/>
              </w:rPr>
              <w:t xml:space="preserve">“, atd.). </w:t>
            </w:r>
            <w:r w:rsidR="00404D79">
              <w:rPr>
                <w:sz w:val="22"/>
                <w:szCs w:val="22"/>
              </w:rPr>
              <w:t xml:space="preserve">Teoretická část práce klade příliš velký důraz na vymezení pojmů a tedy znalostní strukturu připravenosti. </w:t>
            </w:r>
            <w:r w:rsidR="0080731F">
              <w:rPr>
                <w:sz w:val="22"/>
                <w:szCs w:val="22"/>
              </w:rPr>
              <w:t xml:space="preserve">V práci se střídá </w:t>
            </w:r>
            <w:r w:rsidR="0010540E">
              <w:rPr>
                <w:sz w:val="22"/>
                <w:szCs w:val="22"/>
              </w:rPr>
              <w:t>singulár</w:t>
            </w:r>
            <w:bookmarkStart w:id="0" w:name="_GoBack"/>
            <w:bookmarkEnd w:id="0"/>
            <w:r w:rsidR="0080731F">
              <w:rPr>
                <w:sz w:val="22"/>
                <w:szCs w:val="22"/>
              </w:rPr>
              <w:t xml:space="preserve"> s autorským plurálem. Přes uvedené nedostatky nelze práci odepřít její silné stránky. Ocenit lze také návrh doporučení na zvýšení připravenosti studentů. </w:t>
            </w:r>
          </w:p>
          <w:p w14:paraId="1B19B7FB" w14:textId="77777777" w:rsidR="00B411DB" w:rsidRDefault="00BA29FD" w:rsidP="00F01D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  <w:p w14:paraId="3465B896" w14:textId="1561A15C" w:rsidR="00F01DAF" w:rsidRPr="00C50B27" w:rsidRDefault="00F01DAF" w:rsidP="00F01DAF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14:paraId="2B8D5314" w14:textId="77777777" w:rsidTr="00C50B27">
        <w:tc>
          <w:tcPr>
            <w:tcW w:w="9828" w:type="dxa"/>
            <w:gridSpan w:val="9"/>
          </w:tcPr>
          <w:p w14:paraId="18ABE44A" w14:textId="74E61C96" w:rsidR="00F01DAF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44B3DB05" w14:textId="77777777" w:rsidR="00F01DAF" w:rsidRPr="00C50B27" w:rsidRDefault="00F01DAF" w:rsidP="00362AB0">
            <w:pPr>
              <w:rPr>
                <w:b/>
                <w:sz w:val="22"/>
                <w:szCs w:val="22"/>
              </w:rPr>
            </w:pPr>
          </w:p>
          <w:p w14:paraId="1A2B2B65" w14:textId="21FBE5AD" w:rsidR="00BC3730" w:rsidRDefault="00B13AD9" w:rsidP="009A58E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Objasněte, jakým způsobem byly ověřeny předpoklady pro použití zvolených testů za účelem ověření hypotéz.</w:t>
            </w:r>
          </w:p>
          <w:p w14:paraId="6E16A22B" w14:textId="57A6D0F3" w:rsidR="0011088A" w:rsidRDefault="00B13AD9" w:rsidP="009A58E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Vysvětlete, proč považujete vybrané znalosti za klíčové pro posouzení připravenosti studentů?</w:t>
            </w:r>
          </w:p>
          <w:p w14:paraId="35AACF79" w14:textId="73F2442E" w:rsidR="00B13AD9" w:rsidRDefault="00B13AD9" w:rsidP="009A58E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jsou rizika zkreslení?</w:t>
            </w:r>
          </w:p>
          <w:p w14:paraId="6A67CF6C" w14:textId="0ABC14CB" w:rsidR="009A58E2" w:rsidRPr="00F01DAF" w:rsidRDefault="009A58E2" w:rsidP="009A58E2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14:paraId="6390284E" w14:textId="77777777" w:rsidTr="00C50B27">
        <w:tc>
          <w:tcPr>
            <w:tcW w:w="6791" w:type="dxa"/>
            <w:gridSpan w:val="3"/>
          </w:tcPr>
          <w:p w14:paraId="67B8EED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3CB0BB3A" w14:textId="28D2C4C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30B6E3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890457E" w14:textId="12F79B0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61C6C2DF" w14:textId="00A69D92" w:rsidR="00B411DB" w:rsidRPr="00C50B27" w:rsidRDefault="009B55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212EC58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1A5C575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783FF80" w14:textId="77777777" w:rsidTr="00C50B27">
        <w:tc>
          <w:tcPr>
            <w:tcW w:w="4068" w:type="dxa"/>
            <w:gridSpan w:val="2"/>
            <w:vAlign w:val="center"/>
          </w:tcPr>
          <w:p w14:paraId="2C6727E8" w14:textId="3005CFA9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E766D">
              <w:rPr>
                <w:sz w:val="22"/>
                <w:szCs w:val="22"/>
              </w:rPr>
              <w:t xml:space="preserve"> 28</w:t>
            </w:r>
            <w:r w:rsidR="00F01DAF">
              <w:rPr>
                <w:sz w:val="22"/>
                <w:szCs w:val="22"/>
              </w:rPr>
              <w:t>. 4. 2016</w:t>
            </w:r>
          </w:p>
        </w:tc>
        <w:tc>
          <w:tcPr>
            <w:tcW w:w="5760" w:type="dxa"/>
            <w:gridSpan w:val="7"/>
            <w:vAlign w:val="center"/>
          </w:tcPr>
          <w:p w14:paraId="0C72B485" w14:textId="20D4A432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01DAF">
              <w:rPr>
                <w:sz w:val="22"/>
                <w:szCs w:val="22"/>
              </w:rPr>
              <w:t xml:space="preserve"> Hrbáčková Karla, v. r. </w:t>
            </w:r>
          </w:p>
        </w:tc>
      </w:tr>
    </w:tbl>
    <w:p w14:paraId="0DED9949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8A99A2" w14:textId="77777777" w:rsidR="00EB6E42" w:rsidRDefault="00EB6E42">
      <w:r>
        <w:separator/>
      </w:r>
    </w:p>
  </w:endnote>
  <w:endnote w:type="continuationSeparator" w:id="0">
    <w:p w14:paraId="52A93C56" w14:textId="77777777" w:rsidR="00EB6E42" w:rsidRDefault="00EB6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3519CA" w14:textId="77777777" w:rsidR="00EB6E42" w:rsidRDefault="00EB6E42">
      <w:r>
        <w:separator/>
      </w:r>
    </w:p>
  </w:footnote>
  <w:footnote w:type="continuationSeparator" w:id="0">
    <w:p w14:paraId="471E32D1" w14:textId="77777777" w:rsidR="00EB6E42" w:rsidRDefault="00EB6E42">
      <w:r>
        <w:continuationSeparator/>
      </w:r>
    </w:p>
  </w:footnote>
  <w:footnote w:id="1">
    <w:p w14:paraId="758E5F2C" w14:textId="77777777" w:rsidR="00404D79" w:rsidRDefault="00404D79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514EE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3C1187"/>
    <w:multiLevelType w:val="hybridMultilevel"/>
    <w:tmpl w:val="C3F89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A91228"/>
    <w:multiLevelType w:val="hybridMultilevel"/>
    <w:tmpl w:val="7452F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A54CCC"/>
    <w:multiLevelType w:val="hybridMultilevel"/>
    <w:tmpl w:val="FCDC0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AE1"/>
    <w:rsid w:val="0010540E"/>
    <w:rsid w:val="0011088A"/>
    <w:rsid w:val="001B6AE1"/>
    <w:rsid w:val="001D518C"/>
    <w:rsid w:val="00242E11"/>
    <w:rsid w:val="00251D3F"/>
    <w:rsid w:val="002A11E4"/>
    <w:rsid w:val="00362AB0"/>
    <w:rsid w:val="003635D1"/>
    <w:rsid w:val="003F5DA2"/>
    <w:rsid w:val="00404D79"/>
    <w:rsid w:val="00412B53"/>
    <w:rsid w:val="00432759"/>
    <w:rsid w:val="00445AA9"/>
    <w:rsid w:val="004B1E50"/>
    <w:rsid w:val="00512982"/>
    <w:rsid w:val="00514664"/>
    <w:rsid w:val="00526D47"/>
    <w:rsid w:val="0055255D"/>
    <w:rsid w:val="005911FF"/>
    <w:rsid w:val="005C219A"/>
    <w:rsid w:val="006847E2"/>
    <w:rsid w:val="0070056B"/>
    <w:rsid w:val="00775426"/>
    <w:rsid w:val="0080731F"/>
    <w:rsid w:val="008147F4"/>
    <w:rsid w:val="008C581D"/>
    <w:rsid w:val="009717C9"/>
    <w:rsid w:val="009A58E2"/>
    <w:rsid w:val="009B5518"/>
    <w:rsid w:val="009F1114"/>
    <w:rsid w:val="00A92704"/>
    <w:rsid w:val="00AE4FC4"/>
    <w:rsid w:val="00B13AD9"/>
    <w:rsid w:val="00B411DB"/>
    <w:rsid w:val="00BA29FD"/>
    <w:rsid w:val="00BA3203"/>
    <w:rsid w:val="00BC3730"/>
    <w:rsid w:val="00BC61DC"/>
    <w:rsid w:val="00C50B27"/>
    <w:rsid w:val="00C838F6"/>
    <w:rsid w:val="00D12A0A"/>
    <w:rsid w:val="00D75A98"/>
    <w:rsid w:val="00D76F72"/>
    <w:rsid w:val="00DC1BF5"/>
    <w:rsid w:val="00DC1D8D"/>
    <w:rsid w:val="00E709EA"/>
    <w:rsid w:val="00E73EF8"/>
    <w:rsid w:val="00E74A87"/>
    <w:rsid w:val="00E83040"/>
    <w:rsid w:val="00EB6E42"/>
    <w:rsid w:val="00EE766D"/>
    <w:rsid w:val="00F01DAF"/>
    <w:rsid w:val="00F12FD6"/>
    <w:rsid w:val="00FB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3B53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72"/>
    <w:rsid w:val="00F01D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72"/>
    <w:rsid w:val="00F01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501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hrbackova</cp:lastModifiedBy>
  <cp:revision>22</cp:revision>
  <cp:lastPrinted>2012-04-25T08:21:00Z</cp:lastPrinted>
  <dcterms:created xsi:type="dcterms:W3CDTF">2016-04-25T17:26:00Z</dcterms:created>
  <dcterms:modified xsi:type="dcterms:W3CDTF">2016-05-03T09:55:00Z</dcterms:modified>
</cp:coreProperties>
</file>