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Anna </w:t>
            </w:r>
            <w:proofErr w:type="spellStart"/>
            <w:r>
              <w:rPr>
                <w:sz w:val="22"/>
                <w:szCs w:val="22"/>
              </w:rPr>
              <w:t>Džoganiková</w:t>
            </w:r>
            <w:proofErr w:type="spellEnd"/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gramotnost studentů sociální pedagogiky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120AF9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4AD2901" w:rsidR="006847E2" w:rsidRPr="00C50B27" w:rsidRDefault="00BA29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384983BA" w:rsidR="0055255D" w:rsidRPr="00C50B27" w:rsidRDefault="00BA29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1114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BB0FE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77777777" w:rsidR="00B411DB" w:rsidRPr="00C50B27" w:rsidRDefault="001D51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3BFB42B4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83CDBDF" w14:textId="0D71DD5A" w:rsidR="00412B53" w:rsidRDefault="001D518C" w:rsidP="00412B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věnována poměrně nosnému tématu, které je spjato se studovaným oborem a tudíž má poměrně vysoký potenciál pro využití výsledků v daném oboru. Ten</w:t>
            </w:r>
            <w:r w:rsidR="00412B53">
              <w:rPr>
                <w:sz w:val="22"/>
                <w:szCs w:val="22"/>
              </w:rPr>
              <w:t>to potenciál byl využit pouze z</w:t>
            </w:r>
            <w:r>
              <w:rPr>
                <w:sz w:val="22"/>
                <w:szCs w:val="22"/>
              </w:rPr>
              <w:t xml:space="preserve">části. Některé </w:t>
            </w:r>
            <w:r w:rsidR="00412B53">
              <w:rPr>
                <w:sz w:val="22"/>
                <w:szCs w:val="22"/>
              </w:rPr>
              <w:t>kapitoly</w:t>
            </w:r>
            <w:r>
              <w:rPr>
                <w:sz w:val="22"/>
                <w:szCs w:val="22"/>
              </w:rPr>
              <w:t xml:space="preserve"> (v teoretické části podkapitoly zabývající se o</w:t>
            </w:r>
            <w:r w:rsidR="003635D1">
              <w:rPr>
                <w:sz w:val="22"/>
                <w:szCs w:val="22"/>
              </w:rPr>
              <w:t>sobní, sociální a občanskou kom</w:t>
            </w:r>
            <w:r>
              <w:rPr>
                <w:sz w:val="22"/>
                <w:szCs w:val="22"/>
              </w:rPr>
              <w:t>p</w:t>
            </w:r>
            <w:r w:rsidR="003635D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tencí a v empirické části intepretace výsledků výzkumu) mohly být </w:t>
            </w:r>
            <w:r w:rsidR="00412B53">
              <w:rPr>
                <w:sz w:val="22"/>
                <w:szCs w:val="22"/>
              </w:rPr>
              <w:t>zpracovány</w:t>
            </w:r>
            <w:r>
              <w:rPr>
                <w:sz w:val="22"/>
                <w:szCs w:val="22"/>
              </w:rPr>
              <w:t xml:space="preserve"> obsáhleji. </w:t>
            </w:r>
            <w:r w:rsidR="00412B53">
              <w:rPr>
                <w:sz w:val="22"/>
                <w:szCs w:val="22"/>
              </w:rPr>
              <w:t xml:space="preserve">Diplomová práce je poměrně stručná a podává základní informace o dané problematice. V diplomové práci (zejména v teoretické části) je vhodné formulovat náročnější cíle (než jen podat základní informace o problematice) a s informacemi pracovat více do hloubky (rozpracovat je). </w:t>
            </w:r>
          </w:p>
          <w:p w14:paraId="71CBBEA5" w14:textId="50202137" w:rsidR="00B411DB" w:rsidRDefault="00412B53" w:rsidP="001D5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3635D1">
              <w:rPr>
                <w:sz w:val="22"/>
                <w:szCs w:val="22"/>
              </w:rPr>
              <w:t xml:space="preserve">čerpá z řady zdrojů a opírá se o promyšlenou metodologii. Ocenit lze způsob zpracování dat. Je škoda, že výsledná data nejsou interpretována a některé závěry jsou v rozporu s prezentovanými výsledky (viz např. </w:t>
            </w:r>
            <w:r>
              <w:rPr>
                <w:sz w:val="22"/>
                <w:szCs w:val="22"/>
              </w:rPr>
              <w:t xml:space="preserve">u </w:t>
            </w:r>
            <w:r w:rsidR="003635D1">
              <w:rPr>
                <w:sz w:val="22"/>
                <w:szCs w:val="22"/>
              </w:rPr>
              <w:t xml:space="preserve">VO3, </w:t>
            </w:r>
            <w:r>
              <w:rPr>
                <w:sz w:val="22"/>
                <w:szCs w:val="22"/>
              </w:rPr>
              <w:t>která se zaměřuje na</w:t>
            </w:r>
            <w:r w:rsidR="003635D1">
              <w:rPr>
                <w:sz w:val="22"/>
                <w:szCs w:val="22"/>
              </w:rPr>
              <w:t xml:space="preserve"> rozdíly ve vnímání sociální gramotnosti v prvním a třetím ročníku, se objevují výsledky z VO4 a </w:t>
            </w:r>
            <w:r w:rsidR="008C581D">
              <w:rPr>
                <w:sz w:val="22"/>
                <w:szCs w:val="22"/>
              </w:rPr>
              <w:t xml:space="preserve">naopak, dále např. z tabulky 6 </w:t>
            </w:r>
            <w:r w:rsidR="003635D1">
              <w:rPr>
                <w:sz w:val="22"/>
                <w:szCs w:val="22"/>
              </w:rPr>
              <w:t>je patrné, že vyšší úrovně sociální gramotnosti dosahují studenti 1. ročníku, ale</w:t>
            </w:r>
            <w:r w:rsidR="008C581D">
              <w:rPr>
                <w:sz w:val="22"/>
                <w:szCs w:val="22"/>
              </w:rPr>
              <w:t xml:space="preserve"> v textu je dále uvedeno, že vyšší úrovně dosahují studenti posledního ročníku</w:t>
            </w:r>
            <w:r w:rsidR="00775426">
              <w:rPr>
                <w:sz w:val="22"/>
                <w:szCs w:val="22"/>
              </w:rPr>
              <w:t>)</w:t>
            </w:r>
            <w:r w:rsidR="008C581D">
              <w:rPr>
                <w:sz w:val="22"/>
                <w:szCs w:val="22"/>
              </w:rPr>
              <w:t xml:space="preserve">, </w:t>
            </w:r>
            <w:r w:rsidR="00BA29FD">
              <w:rPr>
                <w:sz w:val="22"/>
                <w:szCs w:val="22"/>
              </w:rPr>
              <w:t>v textu se objevují neúplné informace -</w:t>
            </w:r>
            <w:r w:rsidR="00775426">
              <w:rPr>
                <w:sz w:val="22"/>
                <w:szCs w:val="22"/>
              </w:rPr>
              <w:t xml:space="preserve"> chybějící text na str. 50, </w:t>
            </w:r>
            <w:r w:rsidR="00BA29FD">
              <w:rPr>
                <w:sz w:val="22"/>
                <w:szCs w:val="22"/>
              </w:rPr>
              <w:t>dále např. H1 není příliš vhodně formulo</w:t>
            </w:r>
            <w:r w:rsidR="00775426">
              <w:rPr>
                <w:sz w:val="22"/>
                <w:szCs w:val="22"/>
              </w:rPr>
              <w:t>ván</w:t>
            </w:r>
            <w:r>
              <w:rPr>
                <w:sz w:val="22"/>
                <w:szCs w:val="22"/>
              </w:rPr>
              <w:t xml:space="preserve">a, </w:t>
            </w:r>
            <w:r w:rsidR="00775426">
              <w:rPr>
                <w:sz w:val="22"/>
                <w:szCs w:val="22"/>
              </w:rPr>
              <w:t xml:space="preserve">aritmetický </w:t>
            </w:r>
            <w:r>
              <w:rPr>
                <w:sz w:val="22"/>
                <w:szCs w:val="22"/>
              </w:rPr>
              <w:t xml:space="preserve">průměr je označován zkratkou p nebo při měření souvislostí se mluví o vlivu faktorů, </w:t>
            </w:r>
            <w:r w:rsidR="008C581D">
              <w:rPr>
                <w:sz w:val="22"/>
                <w:szCs w:val="22"/>
              </w:rPr>
              <w:t xml:space="preserve">atd.). Tyto nedostatky ve výsledku přispívají k dojmu, že </w:t>
            </w:r>
            <w:r>
              <w:rPr>
                <w:sz w:val="22"/>
                <w:szCs w:val="22"/>
              </w:rPr>
              <w:t xml:space="preserve">zpracování výsledků </w:t>
            </w:r>
            <w:r w:rsidR="00F01DAF">
              <w:rPr>
                <w:sz w:val="22"/>
                <w:szCs w:val="22"/>
              </w:rPr>
              <w:t>nebyla věnována dostatečná pozornost</w:t>
            </w:r>
            <w:r w:rsidR="008C581D">
              <w:rPr>
                <w:sz w:val="22"/>
                <w:szCs w:val="22"/>
              </w:rPr>
              <w:t xml:space="preserve">, což je škoda, protože koncepce práce je kvalitní a </w:t>
            </w:r>
            <w:r w:rsidR="00445AA9">
              <w:rPr>
                <w:sz w:val="22"/>
                <w:szCs w:val="22"/>
              </w:rPr>
              <w:t>kdyby byla dotažená do konce, mohla přinést řadu zajímavých zjištění</w:t>
            </w:r>
            <w:r w:rsidR="008C581D">
              <w:rPr>
                <w:sz w:val="22"/>
                <w:szCs w:val="22"/>
              </w:rPr>
              <w:t xml:space="preserve">. Analýza dat mohla být podrobnější a doplněna interpretací. </w:t>
            </w:r>
          </w:p>
          <w:p w14:paraId="19004F9F" w14:textId="3081F468" w:rsidR="00BA29FD" w:rsidRDefault="00BA29FD" w:rsidP="001D5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práci lze hodnotit </w:t>
            </w:r>
            <w:r w:rsidR="00412B53">
              <w:rPr>
                <w:sz w:val="22"/>
                <w:szCs w:val="22"/>
              </w:rPr>
              <w:t>pozitivně v tom ohledu</w:t>
            </w:r>
            <w:r>
              <w:rPr>
                <w:sz w:val="22"/>
                <w:szCs w:val="22"/>
              </w:rPr>
              <w:t xml:space="preserve">, že zpracování </w:t>
            </w:r>
            <w:r w:rsidR="00F01DAF">
              <w:rPr>
                <w:sz w:val="22"/>
                <w:szCs w:val="22"/>
              </w:rPr>
              <w:t>dat</w:t>
            </w:r>
            <w:r>
              <w:rPr>
                <w:sz w:val="22"/>
                <w:szCs w:val="22"/>
              </w:rPr>
              <w:t xml:space="preserve"> je poměrně náročné, stejně jako vytvoření ko</w:t>
            </w:r>
            <w:r w:rsidR="00F01DAF">
              <w:rPr>
                <w:sz w:val="22"/>
                <w:szCs w:val="22"/>
              </w:rPr>
              <w:t>ncepce práce. Studentka disponuje odbornými znalostmi a při zpracování práce (v průběhu konzultací) prokázala svůj nadhled a orientaci v problematice.</w:t>
            </w:r>
          </w:p>
          <w:p w14:paraId="1B19B7FB" w14:textId="77777777" w:rsidR="00B411DB" w:rsidRDefault="00BA29FD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14:paraId="3465B896" w14:textId="1561A15C" w:rsidR="00F01DAF" w:rsidRPr="00C50B27" w:rsidRDefault="00F01DAF" w:rsidP="00F01DA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096E2194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9EF0304" w14:textId="0C5FE029" w:rsidR="00B411DB" w:rsidRPr="00F01DAF" w:rsidRDefault="00F01DAF" w:rsidP="00F01D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01DAF">
              <w:rPr>
                <w:sz w:val="22"/>
                <w:szCs w:val="22"/>
              </w:rPr>
              <w:t xml:space="preserve">Vyjádřete se k uvedeným nedostatkům, zejména </w:t>
            </w:r>
            <w:r>
              <w:rPr>
                <w:sz w:val="22"/>
                <w:szCs w:val="22"/>
              </w:rPr>
              <w:t>k výsledkům</w:t>
            </w:r>
            <w:r w:rsidRPr="00F01DAF">
              <w:rPr>
                <w:sz w:val="22"/>
                <w:szCs w:val="22"/>
              </w:rPr>
              <w:t xml:space="preserve"> VO3 a VO4.</w:t>
            </w:r>
          </w:p>
          <w:p w14:paraId="492D83E2" w14:textId="0AE49F01" w:rsidR="00F01DAF" w:rsidRDefault="00F01DAF" w:rsidP="00F01D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01DAF">
              <w:rPr>
                <w:sz w:val="22"/>
                <w:szCs w:val="22"/>
              </w:rPr>
              <w:t>Vysv</w:t>
            </w:r>
            <w:r>
              <w:rPr>
                <w:sz w:val="22"/>
                <w:szCs w:val="22"/>
              </w:rPr>
              <w:t xml:space="preserve">ětlete rozdíl v interpretaci pojmů sociální kompetence, sociální inteligence a sociální </w:t>
            </w:r>
            <w:r>
              <w:rPr>
                <w:sz w:val="22"/>
                <w:szCs w:val="22"/>
              </w:rPr>
              <w:lastRenderedPageBreak/>
              <w:t>gramotnost.</w:t>
            </w:r>
          </w:p>
          <w:p w14:paraId="610ADD31" w14:textId="77777777" w:rsidR="00B411DB" w:rsidRDefault="00F01DA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spojitost tématu práce s obsahem kapitoly 3.1 Vznik sociální pedagogiky jako vědní disciplíny.</w:t>
            </w:r>
          </w:p>
          <w:p w14:paraId="6A67CF6C" w14:textId="7E7B0950" w:rsidR="0020331D" w:rsidRPr="00F01DAF" w:rsidRDefault="0020331D" w:rsidP="0020331D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C6C2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2FDBDDB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1DAF">
              <w:rPr>
                <w:sz w:val="22"/>
                <w:szCs w:val="22"/>
              </w:rPr>
              <w:t xml:space="preserve"> 25. 4. 2016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29FAA" w14:textId="77777777" w:rsidR="007320D4" w:rsidRDefault="007320D4">
      <w:r>
        <w:separator/>
      </w:r>
    </w:p>
  </w:endnote>
  <w:endnote w:type="continuationSeparator" w:id="0">
    <w:p w14:paraId="56291FD3" w14:textId="77777777" w:rsidR="007320D4" w:rsidRDefault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EECF0" w14:textId="77777777" w:rsidR="007320D4" w:rsidRDefault="007320D4">
      <w:r>
        <w:separator/>
      </w:r>
    </w:p>
  </w:footnote>
  <w:footnote w:type="continuationSeparator" w:id="0">
    <w:p w14:paraId="129B3A73" w14:textId="77777777" w:rsidR="007320D4" w:rsidRDefault="007320D4">
      <w:r>
        <w:continuationSeparator/>
      </w:r>
    </w:p>
  </w:footnote>
  <w:footnote w:id="1">
    <w:p w14:paraId="758E5F2C" w14:textId="77777777" w:rsidR="00412B53" w:rsidRDefault="00412B5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B45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B6AE1"/>
    <w:rsid w:val="001D518C"/>
    <w:rsid w:val="0020331D"/>
    <w:rsid w:val="00362AB0"/>
    <w:rsid w:val="003635D1"/>
    <w:rsid w:val="003F5DA2"/>
    <w:rsid w:val="00412B53"/>
    <w:rsid w:val="00445AA9"/>
    <w:rsid w:val="00512982"/>
    <w:rsid w:val="00514664"/>
    <w:rsid w:val="00526D47"/>
    <w:rsid w:val="0055255D"/>
    <w:rsid w:val="005C219A"/>
    <w:rsid w:val="006847E2"/>
    <w:rsid w:val="0070056B"/>
    <w:rsid w:val="007320D4"/>
    <w:rsid w:val="00775426"/>
    <w:rsid w:val="008C581D"/>
    <w:rsid w:val="00B411DB"/>
    <w:rsid w:val="00BA29FD"/>
    <w:rsid w:val="00BA3203"/>
    <w:rsid w:val="00C50B27"/>
    <w:rsid w:val="00DC1BF5"/>
    <w:rsid w:val="00E709EA"/>
    <w:rsid w:val="00E83040"/>
    <w:rsid w:val="00F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6</cp:revision>
  <cp:lastPrinted>2012-04-25T08:21:00Z</cp:lastPrinted>
  <dcterms:created xsi:type="dcterms:W3CDTF">2016-04-25T17:26:00Z</dcterms:created>
  <dcterms:modified xsi:type="dcterms:W3CDTF">2016-05-03T09:27:00Z</dcterms:modified>
</cp:coreProperties>
</file>