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8"/>
        <w:gridCol w:w="3727"/>
        <w:gridCol w:w="482"/>
        <w:gridCol w:w="471"/>
        <w:gridCol w:w="471"/>
        <w:gridCol w:w="390"/>
        <w:gridCol w:w="348"/>
        <w:gridCol w:w="342"/>
      </w:tblGrid>
      <w:tr w:rsidR="00002BCA" w:rsidRPr="00FE1061" w:rsidTr="00EA52E5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A52E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FE1061" w:rsidRDefault="00CC479C" w:rsidP="00261F9D">
            <w:r>
              <w:t>Eva Ondrová</w:t>
            </w:r>
          </w:p>
        </w:tc>
      </w:tr>
      <w:tr w:rsidR="00002BCA" w:rsidRPr="00FE1061" w:rsidTr="00EA52E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CC479C" w:rsidP="00261F9D">
            <w:r>
              <w:t>Profesní příběhy učitelek - expertek</w:t>
            </w:r>
          </w:p>
        </w:tc>
      </w:tr>
      <w:tr w:rsidR="00002BCA" w:rsidRPr="00FE1061" w:rsidTr="00EA52E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Jméno a příjmení oponenta </w:t>
            </w:r>
            <w:bookmarkStart w:id="0" w:name="_GoBack"/>
            <w:bookmarkEnd w:id="0"/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EA52E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EA52E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252672" w:rsidP="00261F9D">
            <w:r>
              <w:t>kombinovaná</w:t>
            </w:r>
          </w:p>
        </w:tc>
      </w:tr>
      <w:tr w:rsidR="00002BCA" w:rsidRPr="00FE1061" w:rsidTr="00EA52E5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A52E5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E60C3D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A52E5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A52E5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4C02D3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91EAB" w:rsidRDefault="00CF769B" w:rsidP="00CF769B">
            <w:pPr>
              <w:jc w:val="both"/>
            </w:pPr>
            <w:r w:rsidRPr="00CF769B">
              <w:rPr>
                <w:sz w:val="22"/>
                <w:szCs w:val="22"/>
              </w:rPr>
              <w:t xml:space="preserve">Zkoumání učitele-experta je v současné </w:t>
            </w:r>
            <w:proofErr w:type="spellStart"/>
            <w:r w:rsidRPr="00CF769B">
              <w:rPr>
                <w:sz w:val="22"/>
                <w:szCs w:val="22"/>
              </w:rPr>
              <w:t>pedeutologii</w:t>
            </w:r>
            <w:proofErr w:type="spellEnd"/>
            <w:r w:rsidRPr="00CF769B">
              <w:rPr>
                <w:sz w:val="22"/>
                <w:szCs w:val="22"/>
              </w:rPr>
              <w:t xml:space="preserve"> moderním trendem. Z tohoto pohledu si autorka vybrala aktuální a zajímavé téma. Jeho význam také roste v situaci, kdy začínáme více skloňovat témata o standardizaci kvalifikačního růstu učitelů. </w:t>
            </w:r>
          </w:p>
          <w:p w:rsidR="00651E2E" w:rsidRDefault="00CF769B" w:rsidP="00CF769B">
            <w:pPr>
              <w:jc w:val="both"/>
            </w:pPr>
            <w:r>
              <w:rPr>
                <w:sz w:val="22"/>
                <w:szCs w:val="22"/>
              </w:rPr>
              <w:t>Autorka se rozhodla sledovat profesionalizaci učitel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mateřských škol, a i</w:t>
            </w:r>
            <w:r w:rsidR="00651E2E">
              <w:rPr>
                <w:sz w:val="22"/>
                <w:szCs w:val="22"/>
              </w:rPr>
              <w:t xml:space="preserve"> proto subkapitolu </w:t>
            </w:r>
            <w:proofErr w:type="gramStart"/>
            <w:r w:rsidR="00651E2E">
              <w:rPr>
                <w:sz w:val="22"/>
                <w:szCs w:val="22"/>
              </w:rPr>
              <w:t>1.1. považuji</w:t>
            </w:r>
            <w:proofErr w:type="gramEnd"/>
            <w:r>
              <w:rPr>
                <w:sz w:val="22"/>
                <w:szCs w:val="22"/>
              </w:rPr>
              <w:t xml:space="preserve"> za povrchní, nedotaženou a </w:t>
            </w:r>
            <w:r w:rsidR="00703661">
              <w:rPr>
                <w:sz w:val="22"/>
                <w:szCs w:val="22"/>
              </w:rPr>
              <w:t xml:space="preserve">ve vztahu k tématu za </w:t>
            </w:r>
            <w:r>
              <w:rPr>
                <w:sz w:val="22"/>
                <w:szCs w:val="22"/>
              </w:rPr>
              <w:t>nevyváženou.</w:t>
            </w:r>
            <w:r w:rsidR="00703661">
              <w:rPr>
                <w:sz w:val="22"/>
                <w:szCs w:val="22"/>
              </w:rPr>
              <w:t xml:space="preserve"> </w:t>
            </w:r>
          </w:p>
          <w:p w:rsidR="00CF769B" w:rsidRDefault="00703661" w:rsidP="00CF769B">
            <w:pPr>
              <w:jc w:val="both"/>
            </w:pPr>
            <w:r>
              <w:rPr>
                <w:sz w:val="22"/>
                <w:szCs w:val="22"/>
              </w:rPr>
              <w:t xml:space="preserve">V teoretické </w:t>
            </w:r>
            <w:r w:rsidR="00651E2E">
              <w:rPr>
                <w:sz w:val="22"/>
                <w:szCs w:val="22"/>
              </w:rPr>
              <w:t>části</w:t>
            </w:r>
            <w:r>
              <w:rPr>
                <w:sz w:val="22"/>
                <w:szCs w:val="22"/>
              </w:rPr>
              <w:t xml:space="preserve"> práce vládne na mnohých místech terminologický chaos. Někde v textu autorka mluví o předškolním pedagogovi, někde o učitelovi, pak zase používá pojem mentor, pak expert. Nerozumím zařazení subkapitoly 3.3 v teoretické části.</w:t>
            </w:r>
            <w:r w:rsidR="00291EAB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dyž mluvíme o expertovi, proč uvádíme syndrom vyhoření? Kapitola 4 p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sobí v textu nějak navíc, jakoby si autorka sama pro sebe chtěla ujasnit, co je </w:t>
            </w:r>
            <w:r w:rsidR="00291EAB">
              <w:rPr>
                <w:sz w:val="22"/>
                <w:szCs w:val="22"/>
              </w:rPr>
              <w:t>narace, ale v textu není vysvětlené, proč to tam je. Jde o vstup k praktické části práce? Pak ale nemá být zařazen na konci teoretické části.</w:t>
            </w:r>
          </w:p>
          <w:p w:rsidR="00291EAB" w:rsidRDefault="00291EAB" w:rsidP="00CF769B">
            <w:pPr>
              <w:jc w:val="both"/>
            </w:pPr>
            <w:r>
              <w:rPr>
                <w:sz w:val="22"/>
                <w:szCs w:val="22"/>
              </w:rPr>
              <w:t xml:space="preserve">Jsem trošku zmatená z prezentace výzkumného problému a také z výzkumných otázek. Proč najednou je zkoumaná představa učitelek mateřských škol o jejich profesní kariéře? Je podle autorky cílem profesní kariéry </w:t>
            </w:r>
            <w:proofErr w:type="spellStart"/>
            <w:r>
              <w:rPr>
                <w:sz w:val="22"/>
                <w:szCs w:val="22"/>
              </w:rPr>
              <w:t>expertství</w:t>
            </w:r>
            <w:proofErr w:type="spellEnd"/>
            <w:r>
              <w:rPr>
                <w:sz w:val="22"/>
                <w:szCs w:val="22"/>
              </w:rPr>
              <w:t>? Když ano, proč každá učitelka mateřské školy nem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 být expertem?</w:t>
            </w:r>
          </w:p>
          <w:p w:rsidR="00291EAB" w:rsidRDefault="00291EAB" w:rsidP="00CF769B">
            <w:pPr>
              <w:jc w:val="both"/>
            </w:pPr>
            <w:r>
              <w:rPr>
                <w:sz w:val="22"/>
                <w:szCs w:val="22"/>
              </w:rPr>
              <w:t xml:space="preserve">Autorka si vybrala 3 </w:t>
            </w:r>
            <w:proofErr w:type="spellStart"/>
            <w:r>
              <w:rPr>
                <w:sz w:val="22"/>
                <w:szCs w:val="22"/>
              </w:rPr>
              <w:t>participantky</w:t>
            </w:r>
            <w:proofErr w:type="spellEnd"/>
            <w:r>
              <w:rPr>
                <w:sz w:val="22"/>
                <w:szCs w:val="22"/>
              </w:rPr>
              <w:t xml:space="preserve"> výzkumu. Podle čeho usuzuje, že jde o expertky? Chybí mi v textu charakteristika participant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výzkumu. </w:t>
            </w:r>
          </w:p>
          <w:p w:rsidR="00CF769B" w:rsidRDefault="00291EAB" w:rsidP="00CF769B">
            <w:pPr>
              <w:jc w:val="both"/>
            </w:pPr>
            <w:r>
              <w:rPr>
                <w:sz w:val="22"/>
                <w:szCs w:val="22"/>
              </w:rPr>
              <w:t xml:space="preserve">Pro mě osobně je nejzajímavější subkapitola 11.6. Autorka se ptala na </w:t>
            </w:r>
            <w:r w:rsidR="00651E2E">
              <w:rPr>
                <w:sz w:val="22"/>
                <w:szCs w:val="22"/>
              </w:rPr>
              <w:t xml:space="preserve">„postoj“ </w:t>
            </w:r>
            <w:proofErr w:type="spellStart"/>
            <w:r w:rsidR="00651E2E">
              <w:rPr>
                <w:sz w:val="22"/>
                <w:szCs w:val="22"/>
              </w:rPr>
              <w:t>participantek</w:t>
            </w:r>
            <w:proofErr w:type="spellEnd"/>
            <w:r w:rsidR="00651E2E">
              <w:rPr>
                <w:sz w:val="22"/>
                <w:szCs w:val="22"/>
              </w:rPr>
              <w:t xml:space="preserve"> k </w:t>
            </w:r>
            <w:proofErr w:type="spellStart"/>
            <w:r w:rsidR="00651E2E">
              <w:rPr>
                <w:sz w:val="22"/>
                <w:szCs w:val="22"/>
              </w:rPr>
              <w:t>expertnosti</w:t>
            </w:r>
            <w:proofErr w:type="spellEnd"/>
            <w:r w:rsidR="00651E2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Pravděpodobně s tímto pojmem má sama problém, protože výpovědi </w:t>
            </w:r>
            <w:proofErr w:type="spellStart"/>
            <w:r>
              <w:rPr>
                <w:sz w:val="22"/>
                <w:szCs w:val="22"/>
              </w:rPr>
              <w:t>participantek</w:t>
            </w:r>
            <w:proofErr w:type="spellEnd"/>
            <w:r>
              <w:rPr>
                <w:sz w:val="22"/>
                <w:szCs w:val="22"/>
              </w:rPr>
              <w:t xml:space="preserve"> nejsou </w:t>
            </w:r>
            <w:r>
              <w:rPr>
                <w:sz w:val="22"/>
                <w:szCs w:val="22"/>
              </w:rPr>
              <w:lastRenderedPageBreak/>
              <w:t>analyzovány. Domnívám se, že právě toto by mělo být nosní pro zvolené téma bakalářské práce.</w:t>
            </w:r>
          </w:p>
          <w:p w:rsidR="00CF769B" w:rsidRDefault="00CF769B" w:rsidP="00CF769B">
            <w:pPr>
              <w:jc w:val="both"/>
            </w:pPr>
            <w:r>
              <w:rPr>
                <w:sz w:val="22"/>
                <w:szCs w:val="22"/>
              </w:rPr>
              <w:t>Práce je po grafické stránce na slabší úrovni. V textu jsou využívány r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zné typy písma, co by se nemělo dít. </w:t>
            </w:r>
          </w:p>
          <w:p w:rsidR="00291EAB" w:rsidRPr="00CF769B" w:rsidRDefault="00291EAB" w:rsidP="00CF769B">
            <w:pPr>
              <w:jc w:val="both"/>
            </w:pPr>
            <w:r>
              <w:rPr>
                <w:sz w:val="22"/>
                <w:szCs w:val="22"/>
              </w:rPr>
              <w:t xml:space="preserve">Chápu, že zvolený kvalitativní design výzkumu je náročný. I proto mé hodnocení je vstřícní. Práce je poměrně rozsáhlá, no v tomhle případě si myslím, že někdy je méně více. </w:t>
            </w:r>
          </w:p>
          <w:p w:rsidR="00A76771" w:rsidRDefault="00CF769B" w:rsidP="00C877D7">
            <w:pPr>
              <w:rPr>
                <w:b/>
              </w:rPr>
            </w:pPr>
            <w:r>
              <w:t>P</w:t>
            </w:r>
            <w:r w:rsidR="00C877D7">
              <w:t>ráci doporučuji k 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A52E5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CF769B" w:rsidP="00CF769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Je rozdíl v profesionalizaci učitele mateřské školy ve srovnání s učitelem základní školy? Jaké jsou etapy profesionalizace učitele mateřské školy? Zpracoval je někdo? </w:t>
            </w:r>
          </w:p>
          <w:p w:rsidR="00CF769B" w:rsidRPr="00C877D7" w:rsidRDefault="00703661" w:rsidP="007036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 definujete předmětovou kompetenci tzv. „předškolního pedagoga“, kterou uvádíte bez vysvětlení (s. 27) dle Šmelové?</w:t>
            </w:r>
          </w:p>
        </w:tc>
      </w:tr>
      <w:tr w:rsidR="00002BCA" w:rsidRPr="00FE1061" w:rsidTr="00EA52E5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A52E5">
        <w:tc>
          <w:tcPr>
            <w:tcW w:w="367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9D" w:rsidRDefault="00816F9D" w:rsidP="00002BCA">
      <w:r>
        <w:separator/>
      </w:r>
    </w:p>
  </w:endnote>
  <w:endnote w:type="continuationSeparator" w:id="0">
    <w:p w:rsidR="00816F9D" w:rsidRDefault="00816F9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9D" w:rsidRDefault="00816F9D" w:rsidP="00002BCA">
      <w:r>
        <w:separator/>
      </w:r>
    </w:p>
  </w:footnote>
  <w:footnote w:type="continuationSeparator" w:id="0">
    <w:p w:rsidR="00816F9D" w:rsidRDefault="00816F9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0B79E0"/>
    <w:rsid w:val="0012022D"/>
    <w:rsid w:val="00143532"/>
    <w:rsid w:val="001E1503"/>
    <w:rsid w:val="002027CD"/>
    <w:rsid w:val="00252672"/>
    <w:rsid w:val="00283ACD"/>
    <w:rsid w:val="00291EAB"/>
    <w:rsid w:val="002A045B"/>
    <w:rsid w:val="002B06AC"/>
    <w:rsid w:val="002B0BAD"/>
    <w:rsid w:val="002B4EF2"/>
    <w:rsid w:val="002E3113"/>
    <w:rsid w:val="00415D93"/>
    <w:rsid w:val="00471798"/>
    <w:rsid w:val="004C02D3"/>
    <w:rsid w:val="00535B93"/>
    <w:rsid w:val="0054583A"/>
    <w:rsid w:val="00565ECE"/>
    <w:rsid w:val="005717A8"/>
    <w:rsid w:val="005B1EBA"/>
    <w:rsid w:val="006072F4"/>
    <w:rsid w:val="0063605D"/>
    <w:rsid w:val="00651E2E"/>
    <w:rsid w:val="006F577B"/>
    <w:rsid w:val="00703661"/>
    <w:rsid w:val="007222EE"/>
    <w:rsid w:val="007607E4"/>
    <w:rsid w:val="007D6923"/>
    <w:rsid w:val="00816F9D"/>
    <w:rsid w:val="00873B38"/>
    <w:rsid w:val="009017E0"/>
    <w:rsid w:val="00910789"/>
    <w:rsid w:val="0095769E"/>
    <w:rsid w:val="009E4B7E"/>
    <w:rsid w:val="00A549D6"/>
    <w:rsid w:val="00A76771"/>
    <w:rsid w:val="00A82871"/>
    <w:rsid w:val="00AE18DF"/>
    <w:rsid w:val="00B07A74"/>
    <w:rsid w:val="00B1228E"/>
    <w:rsid w:val="00B44F2E"/>
    <w:rsid w:val="00B94260"/>
    <w:rsid w:val="00B96C4E"/>
    <w:rsid w:val="00BD5BD4"/>
    <w:rsid w:val="00BF1678"/>
    <w:rsid w:val="00C475E3"/>
    <w:rsid w:val="00C877D7"/>
    <w:rsid w:val="00C90F34"/>
    <w:rsid w:val="00CC479C"/>
    <w:rsid w:val="00CF769B"/>
    <w:rsid w:val="00D3425F"/>
    <w:rsid w:val="00D42EA3"/>
    <w:rsid w:val="00DA11E6"/>
    <w:rsid w:val="00E05B1A"/>
    <w:rsid w:val="00E155CD"/>
    <w:rsid w:val="00E2260F"/>
    <w:rsid w:val="00E60C3D"/>
    <w:rsid w:val="00E8200D"/>
    <w:rsid w:val="00EA52E5"/>
    <w:rsid w:val="00EF009A"/>
    <w:rsid w:val="00F373F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4932D-DFD9-4A73-A59B-EF3B1526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2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10</cp:revision>
  <cp:lastPrinted>2016-05-03T08:24:00Z</cp:lastPrinted>
  <dcterms:created xsi:type="dcterms:W3CDTF">2016-05-02T14:35:00Z</dcterms:created>
  <dcterms:modified xsi:type="dcterms:W3CDTF">2016-05-03T08:24:00Z</dcterms:modified>
</cp:coreProperties>
</file>