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8"/>
        <w:gridCol w:w="3687"/>
        <w:gridCol w:w="401"/>
        <w:gridCol w:w="388"/>
        <w:gridCol w:w="388"/>
        <w:gridCol w:w="386"/>
        <w:gridCol w:w="373"/>
        <w:gridCol w:w="358"/>
      </w:tblGrid>
      <w:tr w:rsidR="001471ED" w:rsidRPr="00FE1061" w:rsidTr="002C2527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1471ED" w:rsidRPr="00FE1061" w:rsidRDefault="00EB66FB" w:rsidP="00261F9D">
            <w:r>
              <w:t>Ing. Bc. Lukáš Snopek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471ED" w:rsidRPr="00FE1061" w:rsidRDefault="00EB66FB" w:rsidP="00261F9D">
            <w:r>
              <w:t>Komparace pracovní spokojenosti učitelů na státní a soukromé střední škole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:rsidR="001471ED" w:rsidRPr="00FE1061" w:rsidRDefault="00EB66FB" w:rsidP="00261F9D">
            <w:r>
              <w:t>Mgr. Ilona Kočvarová, Ph.D.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471ED" w:rsidRPr="00FE1061" w:rsidRDefault="00EB66FB" w:rsidP="00261F9D">
            <w:r>
              <w:t>Učitelství odborných předmětů pro SŠ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471ED" w:rsidRPr="00FE1061" w:rsidRDefault="00EB66FB" w:rsidP="00261F9D">
            <w:r>
              <w:t>kombinovaná</w:t>
            </w:r>
          </w:p>
        </w:tc>
      </w:tr>
      <w:tr w:rsidR="001471ED" w:rsidRPr="00FE1061" w:rsidTr="002C2527">
        <w:tc>
          <w:tcPr>
            <w:tcW w:w="1839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C2527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2C2527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2C2527" w:rsidRDefault="002E40F3" w:rsidP="00261F9D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1471ED" w:rsidRPr="002C2527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1471ED" w:rsidRPr="002C2527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1471ED" w:rsidRPr="002C2527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1471ED" w:rsidRPr="002C2527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1471ED" w:rsidRPr="002C2527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2C2527" w:rsidRDefault="002E40F3" w:rsidP="002E40F3">
            <w:pPr>
              <w:rPr>
                <w:b/>
                <w:sz w:val="22"/>
                <w:szCs w:val="22"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877C70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877C70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</w:tcPr>
          <w:p w:rsidR="002E40F3" w:rsidRPr="002C2527" w:rsidRDefault="002E40F3" w:rsidP="002E40F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E40F3" w:rsidRPr="007955B6" w:rsidRDefault="002E40F3" w:rsidP="002E40F3">
            <w:pPr>
              <w:rPr>
                <w:b/>
                <w:sz w:val="20"/>
                <w:szCs w:val="22"/>
              </w:rPr>
            </w:pPr>
            <w:r w:rsidRPr="007955B6">
              <w:rPr>
                <w:b/>
                <w:sz w:val="20"/>
                <w:szCs w:val="22"/>
              </w:rPr>
              <w:t>Odůvodnění hodnocení práce:</w:t>
            </w:r>
          </w:p>
          <w:p w:rsidR="002E40F3" w:rsidRPr="007955B6" w:rsidRDefault="00C44294" w:rsidP="005E3CCB">
            <w:pPr>
              <w:jc w:val="both"/>
              <w:rPr>
                <w:sz w:val="20"/>
                <w:szCs w:val="22"/>
              </w:rPr>
            </w:pPr>
            <w:r w:rsidRPr="007955B6">
              <w:rPr>
                <w:sz w:val="20"/>
                <w:szCs w:val="22"/>
              </w:rPr>
              <w:t>Práce splňuje základní formální náležitosti.</w:t>
            </w:r>
            <w:r w:rsidR="005E3CCB" w:rsidRPr="007955B6">
              <w:rPr>
                <w:sz w:val="20"/>
                <w:szCs w:val="22"/>
              </w:rPr>
              <w:t xml:space="preserve"> </w:t>
            </w:r>
            <w:r w:rsidR="005E3CCB" w:rsidRPr="007955B6">
              <w:rPr>
                <w:sz w:val="20"/>
                <w:szCs w:val="22"/>
              </w:rPr>
              <w:t>Textu by výrazně prospěla jazy</w:t>
            </w:r>
            <w:r w:rsidR="005E3CCB" w:rsidRPr="007955B6">
              <w:rPr>
                <w:sz w:val="20"/>
                <w:szCs w:val="22"/>
              </w:rPr>
              <w:t>ková korektura.</w:t>
            </w:r>
          </w:p>
          <w:p w:rsidR="005E3CCB" w:rsidRPr="007955B6" w:rsidRDefault="00C44294" w:rsidP="005E3CCB">
            <w:pPr>
              <w:jc w:val="both"/>
              <w:rPr>
                <w:sz w:val="20"/>
                <w:szCs w:val="22"/>
              </w:rPr>
            </w:pPr>
            <w:r w:rsidRPr="007955B6">
              <w:rPr>
                <w:sz w:val="20"/>
                <w:szCs w:val="22"/>
              </w:rPr>
              <w:t>Teoretická část obsahuje především obecné aspekty pracovní spokojenosti, text připomíná spíše výpisky rozčleněné do krátkých kapitol (v některých případech pouze o 3 řádcích). Dále se zam</w:t>
            </w:r>
            <w:r w:rsidR="005E3CCB" w:rsidRPr="007955B6">
              <w:rPr>
                <w:sz w:val="20"/>
                <w:szCs w:val="22"/>
              </w:rPr>
              <w:t xml:space="preserve">ěřuje na problematiku </w:t>
            </w:r>
            <w:r w:rsidRPr="007955B6">
              <w:rPr>
                <w:sz w:val="20"/>
                <w:szCs w:val="22"/>
              </w:rPr>
              <w:t xml:space="preserve">učitelské profese, přičemž se pokouší </w:t>
            </w:r>
            <w:r w:rsidR="005E3CCB" w:rsidRPr="007955B6">
              <w:rPr>
                <w:sz w:val="20"/>
                <w:szCs w:val="22"/>
              </w:rPr>
              <w:t>o teoretickou komparaci práce učitelů na soukromých a státních středních školách. Teoretická část je obohacena o vybrané statistické údaje o školách, žácích a učitelích.</w:t>
            </w:r>
          </w:p>
          <w:p w:rsidR="002E40F3" w:rsidRPr="007955B6" w:rsidRDefault="005E3CCB" w:rsidP="007955B6">
            <w:pPr>
              <w:jc w:val="both"/>
              <w:rPr>
                <w:sz w:val="22"/>
                <w:szCs w:val="22"/>
              </w:rPr>
            </w:pPr>
            <w:r w:rsidRPr="007955B6">
              <w:rPr>
                <w:sz w:val="20"/>
                <w:szCs w:val="22"/>
              </w:rPr>
              <w:t>Praktická část představuje průzkum spokojenosti učitelů na 2 vybraných školách, k jehož realizaci je aplikován standardizovaný dotazník</w:t>
            </w:r>
            <w:r w:rsidR="00877C70" w:rsidRPr="007955B6">
              <w:rPr>
                <w:sz w:val="20"/>
                <w:szCs w:val="22"/>
              </w:rPr>
              <w:t xml:space="preserve"> JSS</w:t>
            </w:r>
            <w:r w:rsidRPr="007955B6">
              <w:rPr>
                <w:sz w:val="20"/>
                <w:szCs w:val="22"/>
              </w:rPr>
              <w:t>. Získaná data jsou analyzována pouze na popisné rovině</w:t>
            </w:r>
            <w:r w:rsidR="00877C70" w:rsidRPr="007955B6">
              <w:rPr>
                <w:sz w:val="20"/>
                <w:szCs w:val="22"/>
              </w:rPr>
              <w:t>, navíc není zřejmé, jak autor došel k četnostem, které uvádí v tabulkách (při vědomí, že měl data od 57 respondentů)</w:t>
            </w:r>
            <w:r w:rsidR="007955B6" w:rsidRPr="007955B6">
              <w:rPr>
                <w:sz w:val="20"/>
                <w:szCs w:val="22"/>
              </w:rPr>
              <w:t xml:space="preserve"> – např. v tab. 2</w:t>
            </w:r>
            <w:r w:rsidR="00877C70" w:rsidRPr="007955B6">
              <w:rPr>
                <w:sz w:val="20"/>
                <w:szCs w:val="22"/>
              </w:rPr>
              <w:t>. Autor též pravděpodobně nepřizpůsobil vyhodnocení výsledků pro tzv. reverzní škály (s. 45).</w:t>
            </w:r>
            <w:r w:rsidR="007955B6" w:rsidRPr="007955B6">
              <w:rPr>
                <w:sz w:val="20"/>
                <w:szCs w:val="22"/>
              </w:rPr>
              <w:t xml:space="preserve"> Vyhodnocení dat a interpretace výsledků nepůsobí jako ujasněný celek. V práci nejsou rozpracovány limity provedeného šetření a doporučení pro praxi je velmi obecné.</w:t>
            </w: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E40F3" w:rsidRPr="007955B6" w:rsidRDefault="002E40F3" w:rsidP="002E40F3">
            <w:pPr>
              <w:rPr>
                <w:b/>
                <w:sz w:val="20"/>
                <w:szCs w:val="20"/>
              </w:rPr>
            </w:pPr>
            <w:r w:rsidRPr="007955B6">
              <w:rPr>
                <w:b/>
                <w:sz w:val="20"/>
                <w:szCs w:val="20"/>
              </w:rPr>
              <w:t>Otázky k obhajobě:</w:t>
            </w:r>
          </w:p>
          <w:p w:rsidR="002E40F3" w:rsidRPr="007955B6" w:rsidRDefault="002E40F3" w:rsidP="002E40F3">
            <w:pPr>
              <w:rPr>
                <w:sz w:val="20"/>
                <w:szCs w:val="20"/>
              </w:rPr>
            </w:pPr>
            <w:r w:rsidRPr="007955B6">
              <w:rPr>
                <w:sz w:val="20"/>
                <w:szCs w:val="20"/>
              </w:rPr>
              <w:t>1.</w:t>
            </w:r>
            <w:r w:rsidR="007955B6" w:rsidRPr="007955B6">
              <w:rPr>
                <w:sz w:val="20"/>
                <w:szCs w:val="20"/>
              </w:rPr>
              <w:t>Objasněte prosím způsob analýzy dat.</w:t>
            </w:r>
            <w:bookmarkStart w:id="0" w:name="_GoBack"/>
            <w:bookmarkEnd w:id="0"/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2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8AE" w:rsidRDefault="00C518AE" w:rsidP="001471ED">
      <w:r>
        <w:separator/>
      </w:r>
    </w:p>
  </w:endnote>
  <w:endnote w:type="continuationSeparator" w:id="0">
    <w:p w:rsidR="00C518AE" w:rsidRDefault="00C518AE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8AE" w:rsidRDefault="00C518AE" w:rsidP="001471ED">
      <w:r>
        <w:separator/>
      </w:r>
    </w:p>
  </w:footnote>
  <w:footnote w:type="continuationSeparator" w:id="0">
    <w:p w:rsidR="00C518AE" w:rsidRDefault="00C518AE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ED"/>
    <w:rsid w:val="0002465C"/>
    <w:rsid w:val="000E102F"/>
    <w:rsid w:val="00102BCF"/>
    <w:rsid w:val="001471ED"/>
    <w:rsid w:val="001D33EA"/>
    <w:rsid w:val="002C2527"/>
    <w:rsid w:val="002E40F3"/>
    <w:rsid w:val="002F7A93"/>
    <w:rsid w:val="00385E1B"/>
    <w:rsid w:val="00417493"/>
    <w:rsid w:val="004A0F0E"/>
    <w:rsid w:val="00501834"/>
    <w:rsid w:val="0053742C"/>
    <w:rsid w:val="005A5D39"/>
    <w:rsid w:val="005E3CCB"/>
    <w:rsid w:val="006D3086"/>
    <w:rsid w:val="007955B6"/>
    <w:rsid w:val="00877C70"/>
    <w:rsid w:val="008D4BFE"/>
    <w:rsid w:val="008D553A"/>
    <w:rsid w:val="008D70D2"/>
    <w:rsid w:val="00974F9A"/>
    <w:rsid w:val="009B69DC"/>
    <w:rsid w:val="00A727B8"/>
    <w:rsid w:val="00AA58C0"/>
    <w:rsid w:val="00B21FD8"/>
    <w:rsid w:val="00B5120B"/>
    <w:rsid w:val="00B94260"/>
    <w:rsid w:val="00C44294"/>
    <w:rsid w:val="00C518AE"/>
    <w:rsid w:val="00D54AA4"/>
    <w:rsid w:val="00EB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Kočvarová Ilona</cp:lastModifiedBy>
  <cp:revision>2</cp:revision>
  <dcterms:created xsi:type="dcterms:W3CDTF">2016-05-13T12:55:00Z</dcterms:created>
  <dcterms:modified xsi:type="dcterms:W3CDTF">2016-05-13T12:55:00Z</dcterms:modified>
</cp:coreProperties>
</file>