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97" w:rsidRDefault="001A7497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1A7497" w:rsidRPr="00897167" w:rsidRDefault="001A7497" w:rsidP="00A83BD2">
      <w:pPr>
        <w:pStyle w:val="FaME"/>
      </w:pPr>
      <w:r w:rsidRPr="00897167">
        <w:t>Fakulta managementu a ekonomiky</w:t>
      </w:r>
    </w:p>
    <w:p w:rsidR="001A7497" w:rsidRDefault="001A7497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13E40">
        <w:fldChar w:fldCharType="separate"/>
      </w:r>
      <w:r w:rsidRPr="00A83BD2">
        <w:fldChar w:fldCharType="end"/>
      </w:r>
      <w:r w:rsidRPr="00A83BD2">
        <w:t xml:space="preserve"> bakalářské práce</w:t>
      </w:r>
    </w:p>
    <w:p w:rsidR="001A7497" w:rsidRDefault="001A7497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Bc. Markéta Šimoníková</w:t>
      </w:r>
      <w:r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3E40">
        <w:fldChar w:fldCharType="separate"/>
      </w:r>
      <w:r>
        <w:fldChar w:fldCharType="end"/>
      </w:r>
      <w:bookmarkEnd w:id="2"/>
      <w:r>
        <w:t xml:space="preserve"> BP:</w:t>
      </w:r>
      <w:bookmarkStart w:id="3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 prof. Ing. Jaroslav Belás, PhD.</w:t>
      </w:r>
      <w:r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 2015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:rsidR="001A7497" w:rsidRDefault="001A7497" w:rsidP="00A83BD2">
      <w:pPr>
        <w:jc w:val="both"/>
      </w:pPr>
    </w:p>
    <w:p w:rsidR="001A7497" w:rsidRDefault="001A7497" w:rsidP="00A83BD2">
      <w:pPr>
        <w:jc w:val="both"/>
      </w:pPr>
    </w:p>
    <w:p w:rsidR="001A7497" w:rsidRDefault="001A7497" w:rsidP="00A83BD2">
      <w:pPr>
        <w:jc w:val="both"/>
      </w:pPr>
      <w:r>
        <w:t xml:space="preserve">Téma BP: </w:t>
      </w:r>
      <w:bookmarkStart w:id="5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Srovnání vybraných úvěrových produktu bank pro drobné podnikatele a jejich daňové aspekty</w:t>
      </w: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1A7497" w:rsidRDefault="001A7497" w:rsidP="00A83BD2">
      <w:pPr>
        <w:jc w:val="both"/>
      </w:pPr>
    </w:p>
    <w:p w:rsidR="001A7497" w:rsidRDefault="001A7497" w:rsidP="00A83BD2"/>
    <w:p w:rsidR="001A7497" w:rsidRPr="005F755D" w:rsidRDefault="001A7497" w:rsidP="00A83BD2">
      <w:r w:rsidRPr="005F755D">
        <w:t>U hodnocení kritéria 1 zohledněte náročnost tématu práce.</w:t>
      </w:r>
    </w:p>
    <w:p w:rsidR="001A7497" w:rsidRPr="005F755D" w:rsidRDefault="001A7497" w:rsidP="00A83BD2">
      <w:r w:rsidRPr="005F755D">
        <w:t>Při hodnocení kritérií 2-6 zohledněte následující bodování:</w:t>
      </w:r>
    </w:p>
    <w:p w:rsidR="001A7497" w:rsidRPr="005F755D" w:rsidRDefault="001A7497" w:rsidP="00A83BD2">
      <w:r w:rsidRPr="005F755D">
        <w:t>5 bodů – splněno velmi kvalitně, výrazně překračuje požadavky</w:t>
      </w:r>
    </w:p>
    <w:p w:rsidR="001A7497" w:rsidRPr="005F755D" w:rsidRDefault="001A7497" w:rsidP="00A83BD2">
      <w:r w:rsidRPr="005F755D">
        <w:t>4 body – splněno kvalitně</w:t>
      </w:r>
    </w:p>
    <w:p w:rsidR="001A7497" w:rsidRPr="005F755D" w:rsidRDefault="001A7497" w:rsidP="00A83BD2">
      <w:r w:rsidRPr="005F755D">
        <w:t>3 body – splněno bez výhrad</w:t>
      </w:r>
    </w:p>
    <w:p w:rsidR="001A7497" w:rsidRPr="005F755D" w:rsidRDefault="001A7497" w:rsidP="00A83BD2">
      <w:r w:rsidRPr="005F755D">
        <w:t>2 body – splněno s menšími nedostatky</w:t>
      </w:r>
    </w:p>
    <w:p w:rsidR="001A7497" w:rsidRPr="005F755D" w:rsidRDefault="001A7497" w:rsidP="00A83BD2">
      <w:r w:rsidRPr="005F755D">
        <w:t>1 body – splněno, ale s výraznými nedostatky</w:t>
      </w:r>
    </w:p>
    <w:p w:rsidR="001A7497" w:rsidRDefault="001A7497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1A7497" w:rsidRDefault="001A7497" w:rsidP="001B5B85"/>
    <w:tbl>
      <w:tblPr>
        <w:tblW w:w="5000" w:type="pct"/>
        <w:tblInd w:w="-2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1A7497" w:rsidRPr="00FB1E25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A7497" w:rsidRPr="00FB1E25" w:rsidRDefault="001A7497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A7497" w:rsidRPr="00FB1E25" w:rsidRDefault="001A7497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1A7497" w:rsidRPr="008375DD" w:rsidRDefault="001A7497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A7497" w:rsidRPr="003D36A5" w:rsidRDefault="001A74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b/>
                <w:snapToGrid w:val="0"/>
                <w:color w:val="000000"/>
              </w:rPr>
            </w:r>
            <w:r w:rsidR="00C13E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8375DD" w:rsidRDefault="001A7497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8375DD" w:rsidRDefault="001A7497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1A7497" w:rsidRPr="008375DD" w:rsidRDefault="001A7497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1A7497" w:rsidRPr="003D36A5" w:rsidRDefault="001A7497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A7497" w:rsidRPr="003D36A5" w:rsidRDefault="001A74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b/>
                <w:snapToGrid w:val="0"/>
                <w:color w:val="000000"/>
              </w:rPr>
            </w:r>
            <w:r w:rsidR="00C13E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750650" w:rsidRDefault="001A7497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750650" w:rsidRDefault="001A7497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750650" w:rsidRDefault="001A7497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1A7497" w:rsidRPr="00750650" w:rsidRDefault="001A7497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b/>
                <w:snapToGrid w:val="0"/>
                <w:color w:val="000000"/>
              </w:rPr>
            </w:r>
            <w:r w:rsidR="00C13E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FB1E25" w:rsidRDefault="001A7497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FB1E25" w:rsidRDefault="001A7497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1A7497" w:rsidRPr="00FB1E25" w:rsidRDefault="001A7497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A7497" w:rsidRPr="00FB1E25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b/>
                <w:snapToGrid w:val="0"/>
                <w:color w:val="000000"/>
              </w:rPr>
            </w:r>
            <w:r w:rsidR="00C13E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2E04A7" w:rsidRDefault="001A7497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1A7497" w:rsidRPr="002E04A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2E04A7" w:rsidRDefault="001A7497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1A7497" w:rsidRPr="002E04A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Default="001A7497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1A7497" w:rsidRPr="002E04A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1A7497" w:rsidRPr="002E04A7" w:rsidRDefault="001A7497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1A7497" w:rsidRPr="002E04A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1A7497" w:rsidRDefault="001A7497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A7497" w:rsidRDefault="001A749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1A7497" w:rsidRDefault="001A7497" w:rsidP="001B5B85"/>
    <w:tbl>
      <w:tblPr>
        <w:tblW w:w="5000" w:type="pct"/>
        <w:tblInd w:w="-2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1A7497" w:rsidRPr="00FB1E25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b/>
                <w:snapToGrid w:val="0"/>
                <w:color w:val="000000"/>
              </w:rPr>
            </w:r>
            <w:r w:rsidR="00C13E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E1292E" w:rsidRDefault="001A7497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E1292E" w:rsidRDefault="001A7497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E1292E" w:rsidRDefault="001A7497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1A7497" w:rsidRPr="00E1292E" w:rsidRDefault="001A7497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1A7497" w:rsidRPr="00FB1E25" w:rsidRDefault="001A749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b/>
                <w:snapToGrid w:val="0"/>
                <w:color w:val="000000"/>
              </w:rPr>
            </w:r>
            <w:r w:rsidR="00C13E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FB1E25" w:rsidRDefault="001A7497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FB1E25" w:rsidRDefault="001A7497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FB1E25" w:rsidRDefault="001A7497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vAlign w:val="center"/>
          </w:tcPr>
          <w:p w:rsidR="001A7497" w:rsidRPr="00FB1E25" w:rsidRDefault="001A7497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1A7497" w:rsidRPr="00FB1E25" w:rsidRDefault="001A7497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1A7497" w:rsidRPr="00FB1E25" w:rsidRDefault="001A749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C13E40">
              <w:rPr>
                <w:snapToGrid w:val="0"/>
                <w:color w:val="000000"/>
              </w:rPr>
            </w:r>
            <w:r w:rsidR="00C13E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1A7497" w:rsidRPr="00FB1E25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497" w:rsidRPr="00FB1E25" w:rsidRDefault="001A7497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497" w:rsidRPr="00FB1E25" w:rsidRDefault="001A7497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1A7497" w:rsidRDefault="001A7497" w:rsidP="001B5B85"/>
    <w:p w:rsidR="001A7497" w:rsidRDefault="001A7497" w:rsidP="003E1491">
      <w:pPr>
        <w:jc w:val="both"/>
      </w:pPr>
      <w:r>
        <w:t>Celkové hodnocení práce a otázky k obhajobě:</w:t>
      </w:r>
    </w:p>
    <w:p w:rsidR="001A7497" w:rsidRDefault="001A7497" w:rsidP="003E1491">
      <w:pPr>
        <w:jc w:val="both"/>
      </w:pPr>
      <w:r>
        <w:t>(otázky uvádí vedoucí práce i oponent)</w:t>
      </w:r>
    </w:p>
    <w:p w:rsidR="001A7497" w:rsidRDefault="001A7497" w:rsidP="003E1491">
      <w:pPr>
        <w:jc w:val="both"/>
      </w:pPr>
    </w:p>
    <w:bookmarkStart w:id="8" w:name="Text6"/>
    <w:p w:rsidR="001A7497" w:rsidRDefault="001A7497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Predložená bakalárska práca je zameraná na aktuálnu tému a je vypracovaná na veľmi dobrej odbornej úrovni. Práca má jasne a vhodne definovaný cieľ, ktorý sa študentke podarilo splniť. Študentka si zvolila vhodnú štruktúru práce, ktorá je naplnená kvalitným obsahom. Formálna úprava textu je primeraná.</w:t>
      </w:r>
    </w:p>
    <w:p w:rsidR="001A7497" w:rsidRDefault="001A7497" w:rsidP="003E1491">
      <w:pPr>
        <w:rPr>
          <w:i/>
          <w:noProof/>
        </w:rPr>
      </w:pPr>
    </w:p>
    <w:p w:rsidR="001A7497" w:rsidRPr="00AE58C9" w:rsidRDefault="001A7497" w:rsidP="003E1491">
      <w:pPr>
        <w:rPr>
          <w:i/>
        </w:rPr>
      </w:pPr>
      <w:r>
        <w:rPr>
          <w:i/>
          <w:noProof/>
        </w:rPr>
        <w:t>Otázka: Definujte ekonomické charakteristiky bankového úveru v kontexte úverového rizika.</w:t>
      </w:r>
      <w:r>
        <w:rPr>
          <w:i/>
        </w:rPr>
        <w:fldChar w:fldCharType="end"/>
      </w:r>
      <w:bookmarkEnd w:id="8"/>
    </w:p>
    <w:p w:rsidR="001A7497" w:rsidRDefault="001A7497" w:rsidP="003E1491"/>
    <w:p w:rsidR="001A7497" w:rsidRDefault="001A7497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3E40">
        <w:rPr>
          <w:i/>
        </w:rPr>
      </w:r>
      <w:r w:rsidR="00C13E40">
        <w:rPr>
          <w:i/>
        </w:rPr>
        <w:fldChar w:fldCharType="separate"/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1A7497" w:rsidRDefault="001A7497" w:rsidP="003E1491"/>
    <w:p w:rsidR="001A7497" w:rsidRDefault="001A7497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E40">
        <w:rPr>
          <w:i/>
        </w:rPr>
      </w:r>
      <w:r w:rsidR="00C13E40">
        <w:rPr>
          <w:i/>
        </w:rPr>
        <w:fldChar w:fldCharType="separate"/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1A7497" w:rsidRDefault="001A7497" w:rsidP="003E1491"/>
    <w:p w:rsidR="001A7497" w:rsidRDefault="001A7497" w:rsidP="003E1491"/>
    <w:p w:rsidR="001A7497" w:rsidRDefault="001A7497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</w:rPr>
        <w:t>8.9</w:t>
      </w:r>
      <w:r>
        <w:rPr>
          <w:i/>
          <w:noProof/>
        </w:rPr>
        <w:t>.2015</w:t>
      </w:r>
      <w:r w:rsidRPr="009C34E5">
        <w:rPr>
          <w:i/>
        </w:rPr>
        <w:fldChar w:fldCharType="end"/>
      </w:r>
      <w:bookmarkEnd w:id="10"/>
    </w:p>
    <w:p w:rsidR="001A7497" w:rsidRDefault="001A7497" w:rsidP="003E1491"/>
    <w:p w:rsidR="001A7497" w:rsidRDefault="001A7497" w:rsidP="003E1491"/>
    <w:p w:rsidR="001A7497" w:rsidRDefault="001A7497" w:rsidP="003E1491"/>
    <w:p w:rsidR="001A7497" w:rsidRDefault="001A7497" w:rsidP="003E1491"/>
    <w:p w:rsidR="001A7497" w:rsidRDefault="001A7497" w:rsidP="003E1491">
      <w:pPr>
        <w:tabs>
          <w:tab w:val="right" w:pos="10440"/>
        </w:tabs>
      </w:pPr>
      <w:r>
        <w:tab/>
        <w:t>………………………………………</w:t>
      </w:r>
    </w:p>
    <w:p w:rsidR="001A7497" w:rsidRDefault="001A7497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3E40">
        <w:fldChar w:fldCharType="separate"/>
      </w:r>
      <w:r>
        <w:fldChar w:fldCharType="end"/>
      </w:r>
      <w:bookmarkEnd w:id="11"/>
      <w:r>
        <w:t xml:space="preserve"> BP</w:t>
      </w:r>
    </w:p>
    <w:sectPr w:rsidR="001A7497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40" w:rsidRDefault="00C13E40">
      <w:r>
        <w:separator/>
      </w:r>
    </w:p>
  </w:endnote>
  <w:endnote w:type="continuationSeparator" w:id="0">
    <w:p w:rsidR="00C13E40" w:rsidRDefault="00C1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40" w:rsidRDefault="00C13E40">
      <w:r>
        <w:separator/>
      </w:r>
    </w:p>
  </w:footnote>
  <w:footnote w:type="continuationSeparator" w:id="0">
    <w:p w:rsidR="00C13E40" w:rsidRDefault="00C13E40">
      <w:r>
        <w:continuationSeparator/>
      </w:r>
    </w:p>
  </w:footnote>
  <w:footnote w:id="1">
    <w:p w:rsidR="001A7497" w:rsidRDefault="001A749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1A7497" w:rsidRDefault="001A749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edit="forms" w:enforcement="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A7497"/>
    <w:rsid w:val="001B5B85"/>
    <w:rsid w:val="001E0D4A"/>
    <w:rsid w:val="001E4DED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1491"/>
    <w:rsid w:val="00412058"/>
    <w:rsid w:val="0042254A"/>
    <w:rsid w:val="00436886"/>
    <w:rsid w:val="00451444"/>
    <w:rsid w:val="00474757"/>
    <w:rsid w:val="00494D47"/>
    <w:rsid w:val="004F54EE"/>
    <w:rsid w:val="005263E7"/>
    <w:rsid w:val="005358E6"/>
    <w:rsid w:val="00566326"/>
    <w:rsid w:val="00576165"/>
    <w:rsid w:val="00580F5F"/>
    <w:rsid w:val="00581417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7FC2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10D2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751E"/>
    <w:rsid w:val="009B120D"/>
    <w:rsid w:val="009C0583"/>
    <w:rsid w:val="009C34E5"/>
    <w:rsid w:val="009D3840"/>
    <w:rsid w:val="009E39A3"/>
    <w:rsid w:val="00A0709B"/>
    <w:rsid w:val="00A07757"/>
    <w:rsid w:val="00A11E00"/>
    <w:rsid w:val="00A421F7"/>
    <w:rsid w:val="00A57D9B"/>
    <w:rsid w:val="00A70749"/>
    <w:rsid w:val="00A826C7"/>
    <w:rsid w:val="00A83BD2"/>
    <w:rsid w:val="00A925F6"/>
    <w:rsid w:val="00A93F44"/>
    <w:rsid w:val="00A9767C"/>
    <w:rsid w:val="00AC6D49"/>
    <w:rsid w:val="00AD7083"/>
    <w:rsid w:val="00AE58C9"/>
    <w:rsid w:val="00B23519"/>
    <w:rsid w:val="00B3178F"/>
    <w:rsid w:val="00B6346A"/>
    <w:rsid w:val="00BB778D"/>
    <w:rsid w:val="00BF1483"/>
    <w:rsid w:val="00BF307F"/>
    <w:rsid w:val="00BF6B5D"/>
    <w:rsid w:val="00C13E40"/>
    <w:rsid w:val="00C2327A"/>
    <w:rsid w:val="00C30044"/>
    <w:rsid w:val="00C447A8"/>
    <w:rsid w:val="00C72298"/>
    <w:rsid w:val="00C9306F"/>
    <w:rsid w:val="00CB4E27"/>
    <w:rsid w:val="00CD1219"/>
    <w:rsid w:val="00D156E9"/>
    <w:rsid w:val="00D71CB4"/>
    <w:rsid w:val="00DC219A"/>
    <w:rsid w:val="00DF1948"/>
    <w:rsid w:val="00E1292E"/>
    <w:rsid w:val="00E366A1"/>
    <w:rsid w:val="00E70D63"/>
    <w:rsid w:val="00E725B3"/>
    <w:rsid w:val="00E7419C"/>
    <w:rsid w:val="00ED5848"/>
    <w:rsid w:val="00F30FB7"/>
    <w:rsid w:val="00F31975"/>
    <w:rsid w:val="00F34D2A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val="cs-CZ"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  <w:lang w:val="cs-CZ" w:eastAsia="cs-CZ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  <w:lang w:val="cs-CZ" w:eastAsia="cs-CZ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  <w:lang w:val="cs-CZ" w:eastAsia="cs-CZ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  <w:lang w:val="cs-CZ" w:eastAsia="cs-CZ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156E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val="cs-CZ"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  <w:lang w:val="cs-CZ" w:eastAsia="cs-CZ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  <w:lang w:val="cs-CZ" w:eastAsia="cs-CZ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  <w:lang w:val="cs-CZ" w:eastAsia="cs-CZ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  <w:lang w:val="cs-CZ" w:eastAsia="cs-CZ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156E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2015-09-08T08:46:00Z</dcterms:created>
  <dcterms:modified xsi:type="dcterms:W3CDTF">2015-09-08T08:46:00Z</dcterms:modified>
</cp:coreProperties>
</file>