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63EE" w:rsidRDefault="00BB63EE" w:rsidP="006D48B2">
      <w:pPr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>Posudek oponenta diplomové práce</w:t>
      </w:r>
    </w:p>
    <w:tbl>
      <w:tblPr>
        <w:tblW w:w="9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34"/>
        <w:gridCol w:w="2678"/>
        <w:gridCol w:w="3071"/>
        <w:gridCol w:w="3071"/>
      </w:tblGrid>
      <w:tr w:rsidR="00BB63EE" w:rsidRPr="00E86E1C" w:rsidTr="00E86E1C">
        <w:trPr>
          <w:trHeight w:val="428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E86E1C">
              <w:rPr>
                <w:rFonts w:ascii="Times New Roman" w:hAnsi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E86E1C">
              <w:rPr>
                <w:rFonts w:ascii="Times New Roman" w:hAnsi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E86E1C">
              <w:rPr>
                <w:rFonts w:ascii="Times New Roman" w:hAnsi="Times New Roman"/>
                <w:b/>
              </w:rPr>
              <w:instrText xml:space="preserve"> FORMTEXT </w:instrText>
            </w:r>
            <w:r w:rsidRPr="00E86E1C">
              <w:rPr>
                <w:rFonts w:ascii="Times New Roman" w:hAnsi="Times New Roman"/>
                <w:b/>
              </w:rPr>
            </w:r>
            <w:r w:rsidRPr="00E86E1C">
              <w:rPr>
                <w:rFonts w:ascii="Times New Roman" w:hAnsi="Times New Roman"/>
                <w:b/>
              </w:rPr>
              <w:fldChar w:fldCharType="separate"/>
            </w:r>
            <w:bookmarkStart w:id="0" w:name="_GoBack"/>
            <w:r w:rsidRPr="00C77692">
              <w:rPr>
                <w:rFonts w:ascii="Times New Roman" w:hAnsi="Times New Roman"/>
                <w:b/>
              </w:rPr>
              <w:t xml:space="preserve">Bc. </w:t>
            </w:r>
            <w:r>
              <w:rPr>
                <w:rFonts w:ascii="Times New Roman" w:hAnsi="Times New Roman"/>
                <w:b/>
              </w:rPr>
              <w:t>Pelka Martin</w:t>
            </w:r>
            <w:bookmarkEnd w:id="0"/>
            <w:r w:rsidRPr="00E86E1C">
              <w:rPr>
                <w:rFonts w:ascii="Times New Roman" w:hAnsi="Times New Roman"/>
                <w:b/>
              </w:rPr>
              <w:fldChar w:fldCharType="end"/>
            </w:r>
          </w:p>
        </w:tc>
      </w:tr>
      <w:tr w:rsidR="00BB63EE" w:rsidRPr="00E86E1C" w:rsidTr="00E86E1C">
        <w:trPr>
          <w:trHeight w:val="41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E86E1C">
              <w:rPr>
                <w:rFonts w:ascii="Times New Roman" w:hAnsi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E86E1C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E86E1C">
              <w:rPr>
                <w:rFonts w:ascii="Times New Roman" w:hAnsi="Times New Roman"/>
              </w:rPr>
              <w:instrText xml:space="preserve"> FORMTEXT </w:instrText>
            </w:r>
            <w:r w:rsidRPr="00E86E1C">
              <w:rPr>
                <w:rFonts w:ascii="Times New Roman" w:hAnsi="Times New Roman"/>
              </w:rPr>
            </w:r>
            <w:r w:rsidRPr="00E86E1C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 xml:space="preserve">N2808 </w:t>
            </w:r>
            <w:r w:rsidRPr="00C77692">
              <w:rPr>
                <w:rFonts w:ascii="Times New Roman" w:hAnsi="Times New Roman"/>
              </w:rPr>
              <w:t>Chemie a technologie materiálů</w:t>
            </w:r>
            <w:r w:rsidRPr="00E86E1C">
              <w:rPr>
                <w:rFonts w:ascii="Times New Roman" w:hAnsi="Times New Roman"/>
              </w:rPr>
              <w:fldChar w:fldCharType="end"/>
            </w:r>
          </w:p>
        </w:tc>
      </w:tr>
      <w:tr w:rsidR="00BB63EE" w:rsidRPr="00E86E1C" w:rsidTr="00E86E1C">
        <w:trPr>
          <w:trHeight w:val="409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E86E1C">
              <w:rPr>
                <w:rFonts w:ascii="Times New Roman" w:hAnsi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E86E1C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E86E1C">
              <w:rPr>
                <w:rFonts w:ascii="Times New Roman" w:hAnsi="Times New Roman"/>
              </w:rPr>
              <w:instrText xml:space="preserve"> FORMTEXT </w:instrText>
            </w:r>
            <w:r w:rsidRPr="00E86E1C">
              <w:rPr>
                <w:rFonts w:ascii="Times New Roman" w:hAnsi="Times New Roman"/>
              </w:rPr>
            </w:r>
            <w:r w:rsidRPr="00E86E1C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Inženýrství polymerů</w:t>
            </w:r>
            <w:r w:rsidRPr="00E86E1C">
              <w:rPr>
                <w:rFonts w:ascii="Times New Roman" w:hAnsi="Times New Roman"/>
              </w:rPr>
              <w:fldChar w:fldCharType="end"/>
            </w:r>
          </w:p>
        </w:tc>
      </w:tr>
      <w:tr w:rsidR="00BB63EE" w:rsidRPr="00E86E1C" w:rsidTr="00E86E1C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E86E1C">
              <w:rPr>
                <w:rFonts w:ascii="Times New Roman" w:hAnsi="Times New Roman"/>
                <w:b/>
              </w:rPr>
              <w:t xml:space="preserve">Zaměření  </w:t>
            </w:r>
          </w:p>
          <w:p w:rsidR="00BB63EE" w:rsidRPr="00E86E1C" w:rsidRDefault="00BB63EE" w:rsidP="00E86E1C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E86E1C">
              <w:rPr>
                <w:rFonts w:ascii="Times New Roman" w:hAnsi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E86E1C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E86E1C">
              <w:rPr>
                <w:rFonts w:ascii="Times New Roman" w:hAnsi="Times New Roman"/>
              </w:rPr>
              <w:instrText xml:space="preserve"> FORMTEXT </w:instrText>
            </w:r>
            <w:r w:rsidRPr="00E86E1C">
              <w:rPr>
                <w:rFonts w:ascii="Times New Roman" w:hAnsi="Times New Roman"/>
              </w:rPr>
            </w:r>
            <w:r w:rsidRPr="00E86E1C">
              <w:rPr>
                <w:rFonts w:ascii="Times New Roman" w:hAnsi="Times New Roman"/>
              </w:rPr>
              <w:fldChar w:fldCharType="separate"/>
            </w:r>
            <w:r w:rsidRPr="00E86E1C">
              <w:rPr>
                <w:rFonts w:ascii="Times New Roman" w:hAnsi="Times New Roman"/>
              </w:rPr>
              <w:t> </w:t>
            </w:r>
            <w:r w:rsidRPr="00E86E1C">
              <w:rPr>
                <w:rFonts w:ascii="Times New Roman" w:hAnsi="Times New Roman"/>
              </w:rPr>
              <w:t> </w:t>
            </w:r>
            <w:r w:rsidRPr="00E86E1C">
              <w:rPr>
                <w:rFonts w:ascii="Times New Roman" w:hAnsi="Times New Roman"/>
              </w:rPr>
              <w:t> </w:t>
            </w:r>
            <w:r w:rsidRPr="00E86E1C">
              <w:rPr>
                <w:rFonts w:ascii="Times New Roman" w:hAnsi="Times New Roman"/>
              </w:rPr>
              <w:t> </w:t>
            </w:r>
            <w:r w:rsidRPr="00E86E1C">
              <w:rPr>
                <w:rFonts w:ascii="Times New Roman" w:hAnsi="Times New Roman"/>
              </w:rPr>
              <w:t> </w:t>
            </w:r>
            <w:r w:rsidRPr="00E86E1C">
              <w:rPr>
                <w:rFonts w:ascii="Times New Roman" w:hAnsi="Times New Roman"/>
              </w:rPr>
              <w:fldChar w:fldCharType="end"/>
            </w:r>
          </w:p>
        </w:tc>
      </w:tr>
      <w:tr w:rsidR="00BB63EE" w:rsidRPr="00E86E1C" w:rsidTr="00E86E1C">
        <w:trPr>
          <w:trHeight w:val="47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E86E1C">
              <w:rPr>
                <w:rFonts w:ascii="Times New Roman" w:hAnsi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E86E1C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E86E1C">
              <w:rPr>
                <w:rFonts w:ascii="Times New Roman" w:hAnsi="Times New Roman"/>
              </w:rPr>
              <w:instrText xml:space="preserve"> FORMTEXT </w:instrText>
            </w:r>
            <w:r w:rsidRPr="00E86E1C">
              <w:rPr>
                <w:rFonts w:ascii="Times New Roman" w:hAnsi="Times New Roman"/>
              </w:rPr>
            </w:r>
            <w:r w:rsidRPr="00E86E1C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i</w:t>
            </w:r>
            <w:r w:rsidRPr="00C77692">
              <w:rPr>
                <w:rFonts w:ascii="Times New Roman" w:hAnsi="Times New Roman"/>
              </w:rPr>
              <w:t>nženýrství polymerů</w:t>
            </w:r>
            <w:r w:rsidRPr="00E86E1C">
              <w:rPr>
                <w:rFonts w:ascii="Times New Roman" w:hAnsi="Times New Roman"/>
              </w:rPr>
              <w:fldChar w:fldCharType="end"/>
            </w:r>
          </w:p>
        </w:tc>
      </w:tr>
      <w:tr w:rsidR="00BB63EE" w:rsidRPr="00E86E1C" w:rsidTr="00E86E1C">
        <w:trPr>
          <w:trHeight w:val="4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E86E1C">
              <w:rPr>
                <w:rFonts w:ascii="Times New Roman" w:hAnsi="Times New Roman"/>
                <w:b/>
              </w:rPr>
              <w:t>Vedoucí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E86E1C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E86E1C">
              <w:rPr>
                <w:rFonts w:ascii="Times New Roman" w:hAnsi="Times New Roman"/>
              </w:rPr>
              <w:instrText xml:space="preserve"> FORMTEXT </w:instrText>
            </w:r>
            <w:r w:rsidRPr="00E86E1C">
              <w:rPr>
                <w:rFonts w:ascii="Times New Roman" w:hAnsi="Times New Roman"/>
              </w:rPr>
            </w:r>
            <w:r w:rsidRPr="00E86E1C">
              <w:rPr>
                <w:rFonts w:ascii="Times New Roman" w:hAnsi="Times New Roman"/>
              </w:rPr>
              <w:fldChar w:fldCharType="separate"/>
            </w:r>
            <w:r w:rsidRPr="00C77692">
              <w:rPr>
                <w:rFonts w:ascii="Times New Roman" w:hAnsi="Times New Roman"/>
              </w:rPr>
              <w:t xml:space="preserve">Doc. </w:t>
            </w:r>
            <w:r>
              <w:rPr>
                <w:rFonts w:ascii="Times New Roman" w:hAnsi="Times New Roman"/>
              </w:rPr>
              <w:t>Mgr. Marek Koutný</w:t>
            </w:r>
            <w:r w:rsidRPr="00C77692">
              <w:rPr>
                <w:rFonts w:ascii="Times New Roman" w:hAnsi="Times New Roman"/>
              </w:rPr>
              <w:t>, Ph.D.</w:t>
            </w:r>
            <w:r w:rsidRPr="00E86E1C">
              <w:rPr>
                <w:rFonts w:ascii="Times New Roman" w:hAnsi="Times New Roman"/>
              </w:rPr>
              <w:fldChar w:fldCharType="end"/>
            </w:r>
          </w:p>
        </w:tc>
      </w:tr>
      <w:tr w:rsidR="00BB63EE" w:rsidRPr="00E86E1C" w:rsidTr="00E86E1C">
        <w:trPr>
          <w:trHeight w:val="457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E86E1C">
              <w:rPr>
                <w:rFonts w:ascii="Times New Roman" w:hAnsi="Times New Roman"/>
                <w:b/>
              </w:rPr>
              <w:t>Oponent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E86E1C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E86E1C">
              <w:rPr>
                <w:rFonts w:ascii="Times New Roman" w:hAnsi="Times New Roman"/>
              </w:rPr>
              <w:instrText xml:space="preserve"> FORMTEXT </w:instrText>
            </w:r>
            <w:r w:rsidRPr="00E86E1C">
              <w:rPr>
                <w:rFonts w:ascii="Times New Roman" w:hAnsi="Times New Roman"/>
              </w:rPr>
            </w:r>
            <w:r w:rsidRPr="00E86E1C">
              <w:rPr>
                <w:rFonts w:ascii="Times New Roman" w:hAnsi="Times New Roman"/>
              </w:rPr>
              <w:fldChar w:fldCharType="separate"/>
            </w:r>
            <w:r w:rsidRPr="0028721E">
              <w:rPr>
                <w:rFonts w:ascii="Times New Roman" w:hAnsi="Times New Roman"/>
              </w:rPr>
              <w:t>Doc. Ing. Pavel Mokrejš, Ph.D.</w:t>
            </w:r>
            <w:r w:rsidRPr="00E86E1C">
              <w:rPr>
                <w:rFonts w:ascii="Times New Roman" w:hAnsi="Times New Roman"/>
              </w:rPr>
              <w:fldChar w:fldCharType="end"/>
            </w:r>
          </w:p>
        </w:tc>
      </w:tr>
      <w:tr w:rsidR="00BB63EE" w:rsidRPr="00E86E1C" w:rsidTr="00E86E1C">
        <w:trPr>
          <w:trHeight w:val="43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E86E1C">
              <w:rPr>
                <w:rFonts w:ascii="Times New Roman" w:hAnsi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  <w:r w:rsidRPr="00E86E1C">
              <w:rPr>
                <w:rFonts w:ascii="Times New Roman" w:hAnsi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E86E1C">
              <w:rPr>
                <w:rFonts w:ascii="Times New Roman" w:hAnsi="Times New Roman"/>
              </w:rPr>
              <w:instrText xml:space="preserve"> FORMTEXT </w:instrText>
            </w:r>
            <w:r w:rsidRPr="00E86E1C">
              <w:rPr>
                <w:rFonts w:ascii="Times New Roman" w:hAnsi="Times New Roman"/>
              </w:rPr>
            </w:r>
            <w:r w:rsidRPr="00E86E1C">
              <w:rPr>
                <w:rFonts w:ascii="Times New Roman" w:hAnsi="Times New Roman"/>
              </w:rPr>
              <w:fldChar w:fldCharType="separate"/>
            </w:r>
            <w:r>
              <w:rPr>
                <w:rFonts w:ascii="Times New Roman" w:hAnsi="Times New Roman"/>
              </w:rPr>
              <w:t>2014/2015</w:t>
            </w:r>
            <w:r w:rsidRPr="00E86E1C">
              <w:rPr>
                <w:rFonts w:ascii="Times New Roman" w:hAnsi="Times New Roman"/>
              </w:rPr>
              <w:fldChar w:fldCharType="end"/>
            </w:r>
          </w:p>
        </w:tc>
      </w:tr>
      <w:tr w:rsidR="00BB63EE" w:rsidRPr="00E86E1C" w:rsidTr="00E86E1C">
        <w:trPr>
          <w:trHeight w:val="153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rPr>
                <w:rFonts w:ascii="Times New Roman" w:hAnsi="Times New Roman"/>
                <w:b/>
              </w:rPr>
            </w:pP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</w:p>
        </w:tc>
      </w:tr>
      <w:tr w:rsidR="00BB63EE" w:rsidRPr="00E86E1C" w:rsidTr="00E86E1C">
        <w:trPr>
          <w:trHeight w:val="284"/>
        </w:trPr>
        <w:tc>
          <w:tcPr>
            <w:tcW w:w="321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E86E1C">
              <w:rPr>
                <w:rFonts w:ascii="Times New Roman" w:hAnsi="Times New Roman"/>
                <w:b/>
              </w:rPr>
              <w:t>Název diplomové práce:</w:t>
            </w:r>
          </w:p>
        </w:tc>
        <w:tc>
          <w:tcPr>
            <w:tcW w:w="6142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ind w:left="184"/>
              <w:rPr>
                <w:rFonts w:ascii="Times New Roman" w:hAnsi="Times New Roman"/>
                <w:b/>
                <w:sz w:val="24"/>
              </w:rPr>
            </w:pPr>
          </w:p>
        </w:tc>
      </w:tr>
      <w:tr w:rsidR="00BB63EE" w:rsidRPr="00E86E1C" w:rsidTr="00E86E1C">
        <w:trPr>
          <w:trHeight w:val="403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ind w:left="142"/>
              <w:rPr>
                <w:rFonts w:ascii="Times New Roman" w:hAnsi="Times New Roman"/>
                <w:b/>
                <w:sz w:val="24"/>
              </w:rPr>
            </w:pPr>
            <w:r w:rsidRPr="00E86E1C">
              <w:rPr>
                <w:rFonts w:ascii="Times New Roman" w:hAnsi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E86E1C">
              <w:rPr>
                <w:rFonts w:ascii="Times New Roman" w:hAnsi="Times New Roman"/>
                <w:sz w:val="24"/>
              </w:rPr>
              <w:instrText xml:space="preserve"> FORMTEXT </w:instrText>
            </w:r>
            <w:r w:rsidRPr="00E86E1C">
              <w:rPr>
                <w:rFonts w:ascii="Times New Roman" w:hAnsi="Times New Roman"/>
                <w:sz w:val="24"/>
              </w:rPr>
            </w:r>
            <w:r w:rsidRPr="00E86E1C">
              <w:rPr>
                <w:rFonts w:ascii="Times New Roman" w:hAnsi="Times New Roman"/>
                <w:sz w:val="24"/>
              </w:rPr>
              <w:fldChar w:fldCharType="separate"/>
            </w:r>
            <w:r>
              <w:rPr>
                <w:rFonts w:ascii="Times New Roman" w:hAnsi="Times New Roman"/>
                <w:sz w:val="24"/>
              </w:rPr>
              <w:t>Biodegradace směsí PLA/PHB za kompostovacích podmínek.</w:t>
            </w:r>
            <w:r w:rsidRPr="00E86E1C">
              <w:rPr>
                <w:rFonts w:ascii="Times New Roman" w:hAnsi="Times New Roman"/>
                <w:sz w:val="24"/>
              </w:rPr>
              <w:fldChar w:fldCharType="end"/>
            </w:r>
          </w:p>
        </w:tc>
      </w:tr>
      <w:tr w:rsidR="00BB63EE" w:rsidRPr="00E86E1C" w:rsidTr="00E86E1C">
        <w:trPr>
          <w:trHeight w:val="284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BB63EE" w:rsidRPr="00E86E1C" w:rsidRDefault="00BB63EE" w:rsidP="00E86E1C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BB63EE" w:rsidRPr="00E86E1C" w:rsidRDefault="00BB63EE" w:rsidP="00E86E1C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BB63EE" w:rsidRPr="00E86E1C" w:rsidRDefault="00BB63EE" w:rsidP="00E86E1C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E86E1C">
              <w:rPr>
                <w:rFonts w:ascii="Times New Roman" w:hAnsi="Times New Roman"/>
                <w:b/>
                <w:sz w:val="24"/>
                <w:szCs w:val="24"/>
              </w:rPr>
              <w:t>Hodnocení diplomové práce s využitím klasifikační stupnice ECTS:</w:t>
            </w:r>
          </w:p>
        </w:tc>
      </w:tr>
      <w:tr w:rsidR="00BB63EE" w:rsidRPr="00E86E1C" w:rsidTr="00E86E1C">
        <w:trPr>
          <w:trHeight w:val="284"/>
        </w:trPr>
        <w:tc>
          <w:tcPr>
            <w:tcW w:w="6283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BB63EE" w:rsidRPr="00E86E1C" w:rsidRDefault="00BB63EE" w:rsidP="00E86E1C">
            <w:pPr>
              <w:spacing w:after="0" w:line="240" w:lineRule="auto"/>
              <w:ind w:left="426"/>
              <w:rPr>
                <w:rFonts w:ascii="Times New Roman" w:hAnsi="Times New Roman"/>
                <w:b/>
                <w:sz w:val="24"/>
                <w:szCs w:val="24"/>
              </w:rPr>
            </w:pPr>
            <w:r w:rsidRPr="00E86E1C">
              <w:rPr>
                <w:rFonts w:ascii="Times New Roman" w:hAnsi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E86E1C">
              <w:rPr>
                <w:rFonts w:ascii="Times New Roman" w:hAnsi="Times New Roman"/>
                <w:b/>
                <w:sz w:val="24"/>
                <w:szCs w:val="24"/>
              </w:rPr>
              <w:t>Hodnocení dle ECTS</w:t>
            </w:r>
          </w:p>
        </w:tc>
      </w:tr>
      <w:tr w:rsidR="00BB63EE" w:rsidRPr="00E86E1C" w:rsidTr="00E86E1C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6E1C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86E1C">
              <w:rPr>
                <w:rFonts w:ascii="Times New Roman" w:hAnsi="Times New Roman"/>
                <w:sz w:val="24"/>
                <w:szCs w:val="24"/>
              </w:rPr>
              <w:t>Splnění zadání diplomové práce</w:t>
            </w:r>
          </w:p>
        </w:tc>
        <w:bookmarkStart w:id="1" w:name="Rozevírací1"/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E86E1C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E86E1C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B05C32">
              <w:rPr>
                <w:rFonts w:ascii="Times New Roman" w:hAnsi="Times New Roman"/>
                <w:b/>
                <w:sz w:val="24"/>
                <w:szCs w:val="24"/>
              </w:rPr>
            </w:r>
            <w:r w:rsidR="00B05C32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E86E1C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BB63EE" w:rsidRPr="00E86E1C" w:rsidTr="00E86E1C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6E1C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86E1C">
              <w:rPr>
                <w:rFonts w:ascii="Times New Roman" w:hAnsi="Times New Roman"/>
                <w:sz w:val="24"/>
                <w:szCs w:val="24"/>
              </w:rPr>
              <w:t>Formální úroveň práce, včetně jazykového zpracování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E86E1C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result w:val="1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E86E1C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B05C32">
              <w:rPr>
                <w:rFonts w:ascii="Times New Roman" w:hAnsi="Times New Roman"/>
                <w:b/>
                <w:sz w:val="24"/>
                <w:szCs w:val="24"/>
              </w:rPr>
            </w:r>
            <w:r w:rsidR="00B05C32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E86E1C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BB63EE" w:rsidRPr="00E86E1C" w:rsidTr="00E86E1C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6E1C"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86E1C">
              <w:rPr>
                <w:rFonts w:ascii="Times New Roman" w:hAnsi="Times New Roman"/>
                <w:sz w:val="24"/>
                <w:szCs w:val="24"/>
              </w:rPr>
              <w:t>Množství, aktuálnost a relevance použitých literárních zdrojů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E86E1C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E86E1C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B05C32">
              <w:rPr>
                <w:rFonts w:ascii="Times New Roman" w:hAnsi="Times New Roman"/>
                <w:b/>
                <w:sz w:val="24"/>
                <w:szCs w:val="24"/>
              </w:rPr>
            </w:r>
            <w:r w:rsidR="00B05C32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E86E1C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BB63EE" w:rsidRPr="00E86E1C" w:rsidTr="00E86E1C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6E1C"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86E1C">
              <w:rPr>
                <w:rFonts w:ascii="Times New Roman" w:hAnsi="Times New Roman"/>
                <w:sz w:val="24"/>
                <w:szCs w:val="24"/>
              </w:rPr>
              <w:t>Popis experimentů a metod řešení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E86E1C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E86E1C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B05C32">
              <w:rPr>
                <w:rFonts w:ascii="Times New Roman" w:hAnsi="Times New Roman"/>
                <w:b/>
                <w:sz w:val="24"/>
                <w:szCs w:val="24"/>
              </w:rPr>
            </w:r>
            <w:r w:rsidR="00B05C32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E86E1C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BB63EE" w:rsidRPr="00E86E1C" w:rsidTr="00E86E1C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6E1C">
              <w:rPr>
                <w:rFonts w:ascii="Times New Roman" w:hAnsi="Times New Roman"/>
                <w:sz w:val="24"/>
                <w:szCs w:val="24"/>
              </w:rPr>
              <w:t>5.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86E1C">
              <w:rPr>
                <w:rFonts w:ascii="Times New Roman" w:hAnsi="Times New Roman"/>
                <w:sz w:val="24"/>
                <w:szCs w:val="24"/>
              </w:rPr>
              <w:t>Kvalita zpracování výsledků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E86E1C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E86E1C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B05C32">
              <w:rPr>
                <w:rFonts w:ascii="Times New Roman" w:hAnsi="Times New Roman"/>
                <w:b/>
                <w:sz w:val="24"/>
                <w:szCs w:val="24"/>
              </w:rPr>
            </w:r>
            <w:r w:rsidR="00B05C32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E86E1C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BB63EE" w:rsidRPr="00E86E1C" w:rsidTr="00E86E1C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6E1C">
              <w:rPr>
                <w:rFonts w:ascii="Times New Roman" w:hAnsi="Times New Roman"/>
                <w:sz w:val="24"/>
                <w:szCs w:val="24"/>
              </w:rPr>
              <w:t>6.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86E1C">
              <w:rPr>
                <w:rFonts w:ascii="Times New Roman" w:hAnsi="Times New Roman"/>
                <w:sz w:val="24"/>
                <w:szCs w:val="24"/>
              </w:rPr>
              <w:t>Interpretace získaných výsledků a jejich diskuze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E86E1C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E86E1C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B05C32">
              <w:rPr>
                <w:rFonts w:ascii="Times New Roman" w:hAnsi="Times New Roman"/>
                <w:b/>
                <w:sz w:val="24"/>
                <w:szCs w:val="24"/>
              </w:rPr>
            </w:r>
            <w:r w:rsidR="00B05C32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E86E1C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BB63EE" w:rsidRPr="00E86E1C" w:rsidTr="00E86E1C">
        <w:trPr>
          <w:trHeight w:val="567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E86E1C">
              <w:rPr>
                <w:rFonts w:ascii="Times New Roman" w:hAnsi="Times New Roman"/>
                <w:sz w:val="24"/>
                <w:szCs w:val="24"/>
              </w:rPr>
              <w:t>7.</w:t>
            </w: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86E1C">
              <w:rPr>
                <w:rFonts w:ascii="Times New Roman" w:hAnsi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ind w:left="373"/>
              <w:rPr>
                <w:rFonts w:ascii="Times New Roman" w:hAnsi="Times New Roman"/>
                <w:b/>
                <w:sz w:val="24"/>
                <w:szCs w:val="24"/>
              </w:rPr>
            </w:pPr>
            <w:r w:rsidRPr="00E86E1C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E86E1C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B05C32">
              <w:rPr>
                <w:rFonts w:ascii="Times New Roman" w:hAnsi="Times New Roman"/>
                <w:b/>
                <w:sz w:val="24"/>
                <w:szCs w:val="24"/>
              </w:rPr>
            </w:r>
            <w:r w:rsidR="00B05C32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E86E1C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</w:p>
        </w:tc>
      </w:tr>
      <w:tr w:rsidR="00BB63EE" w:rsidRPr="00E86E1C" w:rsidTr="00E86E1C">
        <w:trPr>
          <w:trHeight w:val="284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</w:p>
        </w:tc>
      </w:tr>
      <w:tr w:rsidR="00BB63EE" w:rsidRPr="00E86E1C" w:rsidTr="00E86E1C">
        <w:trPr>
          <w:trHeight w:val="506"/>
        </w:trPr>
        <w:tc>
          <w:tcPr>
            <w:tcW w:w="9354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E86E1C">
              <w:rPr>
                <w:rFonts w:ascii="Times New Roman" w:hAnsi="Times New Roman"/>
                <w:sz w:val="24"/>
                <w:szCs w:val="24"/>
              </w:rPr>
              <w:t xml:space="preserve">Předloženou práci </w:t>
            </w:r>
            <w:bookmarkStart w:id="2" w:name="Rozevírací2"/>
            <w:r w:rsidRPr="00E86E1C">
              <w:rPr>
                <w:rFonts w:ascii="Times New Roman" w:hAnsi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 w:rsidRPr="00E86E1C">
              <w:rPr>
                <w:rFonts w:ascii="Times New Roman" w:hAnsi="Times New Roman"/>
                <w:b/>
                <w:sz w:val="24"/>
                <w:szCs w:val="24"/>
              </w:rPr>
              <w:instrText xml:space="preserve"> FORMDROPDOWN </w:instrText>
            </w:r>
            <w:r w:rsidR="00B05C32">
              <w:rPr>
                <w:rFonts w:ascii="Times New Roman" w:hAnsi="Times New Roman"/>
                <w:b/>
                <w:sz w:val="24"/>
                <w:szCs w:val="24"/>
              </w:rPr>
            </w:r>
            <w:r w:rsidR="00B05C32">
              <w:rPr>
                <w:rFonts w:ascii="Times New Roman" w:hAnsi="Times New Roman"/>
                <w:b/>
                <w:sz w:val="24"/>
                <w:szCs w:val="24"/>
              </w:rPr>
              <w:fldChar w:fldCharType="separate"/>
            </w:r>
            <w:r w:rsidRPr="00E86E1C">
              <w:rPr>
                <w:rFonts w:ascii="Times New Roman" w:hAnsi="Times New Roman"/>
                <w:b/>
                <w:sz w:val="24"/>
                <w:szCs w:val="24"/>
              </w:rPr>
              <w:fldChar w:fldCharType="end"/>
            </w:r>
            <w:bookmarkEnd w:id="2"/>
            <w:r w:rsidRPr="00E86E1C">
              <w:rPr>
                <w:rFonts w:ascii="Times New Roman" w:hAnsi="Times New Roman"/>
                <w:b/>
                <w:sz w:val="24"/>
                <w:szCs w:val="24"/>
              </w:rPr>
              <w:t xml:space="preserve"> </w:t>
            </w:r>
            <w:r w:rsidRPr="00E86E1C">
              <w:rPr>
                <w:rFonts w:ascii="Times New Roman" w:hAnsi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BB63EE" w:rsidRPr="00E86E1C" w:rsidTr="00E86E1C">
        <w:trPr>
          <w:trHeight w:val="711"/>
        </w:trPr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574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rPr>
                <w:rFonts w:ascii="Times New Roman" w:hAnsi="Times New Roman"/>
                <w:sz w:val="24"/>
              </w:rPr>
            </w:pPr>
          </w:p>
        </w:tc>
        <w:tc>
          <w:tcPr>
            <w:tcW w:w="30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B63EE" w:rsidRPr="00E86E1C" w:rsidRDefault="00BB63EE" w:rsidP="00E86E1C">
            <w:pPr>
              <w:spacing w:after="0" w:line="240" w:lineRule="auto"/>
              <w:rPr>
                <w:rFonts w:ascii="Times New Roman" w:hAnsi="Times New Roman"/>
                <w:b/>
              </w:rPr>
            </w:pPr>
            <w:r w:rsidRPr="00E86E1C">
              <w:rPr>
                <w:rFonts w:ascii="Times New Roman" w:hAnsi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Pr="00E86E1C">
              <w:rPr>
                <w:rFonts w:ascii="Times New Roman" w:hAnsi="Times New Roman"/>
                <w:b/>
                <w:sz w:val="28"/>
              </w:rPr>
              <w:instrText xml:space="preserve"> FORMDROPDOWN </w:instrText>
            </w:r>
            <w:r w:rsidR="00B05C32">
              <w:rPr>
                <w:rFonts w:ascii="Times New Roman" w:hAnsi="Times New Roman"/>
                <w:b/>
                <w:sz w:val="28"/>
              </w:rPr>
            </w:r>
            <w:r w:rsidR="00B05C32">
              <w:rPr>
                <w:rFonts w:ascii="Times New Roman" w:hAnsi="Times New Roman"/>
                <w:b/>
                <w:sz w:val="28"/>
              </w:rPr>
              <w:fldChar w:fldCharType="separate"/>
            </w:r>
            <w:r w:rsidRPr="00E86E1C">
              <w:rPr>
                <w:rFonts w:ascii="Times New Roman" w:hAnsi="Times New Roman"/>
                <w:b/>
                <w:sz w:val="28"/>
              </w:rPr>
              <w:fldChar w:fldCharType="end"/>
            </w:r>
          </w:p>
        </w:tc>
      </w:tr>
    </w:tbl>
    <w:p w:rsidR="00BB63EE" w:rsidRDefault="00BB63EE" w:rsidP="006D48B2">
      <w:pPr>
        <w:rPr>
          <w:rFonts w:ascii="Cambria" w:hAnsi="Cambria"/>
          <w:b/>
          <w:sz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212"/>
      </w:tblGrid>
      <w:tr w:rsidR="00BB63EE" w:rsidRPr="00E86E1C" w:rsidTr="00E86E1C">
        <w:tc>
          <w:tcPr>
            <w:tcW w:w="9212" w:type="dxa"/>
            <w:tcBorders>
              <w:bottom w:val="nil"/>
            </w:tcBorders>
          </w:tcPr>
          <w:p w:rsidR="00BB63EE" w:rsidRPr="00E86E1C" w:rsidRDefault="00BB63EE" w:rsidP="00E86E1C">
            <w:pPr>
              <w:spacing w:after="0" w:line="240" w:lineRule="auto"/>
              <w:rPr>
                <w:rFonts w:ascii="Times New Roman" w:hAnsi="Times New Roman"/>
                <w:b/>
                <w:sz w:val="24"/>
              </w:rPr>
            </w:pPr>
            <w:r w:rsidRPr="00E86E1C">
              <w:rPr>
                <w:rFonts w:ascii="Times New Roman" w:hAnsi="Times New Roman"/>
                <w:b/>
                <w:sz w:val="24"/>
              </w:rPr>
              <w:lastRenderedPageBreak/>
              <w:t>Komentáře k diplomové práci:</w:t>
            </w:r>
          </w:p>
        </w:tc>
      </w:tr>
      <w:tr w:rsidR="00BB63EE" w:rsidRPr="00E86E1C" w:rsidTr="00E86E1C">
        <w:trPr>
          <w:trHeight w:val="539"/>
        </w:trPr>
        <w:tc>
          <w:tcPr>
            <w:tcW w:w="9212" w:type="dxa"/>
            <w:tcBorders>
              <w:top w:val="nil"/>
              <w:bottom w:val="nil"/>
            </w:tcBorders>
          </w:tcPr>
          <w:p w:rsidR="00BB63EE" w:rsidRDefault="00BB63EE" w:rsidP="005B2BC3">
            <w:pPr>
              <w:spacing w:after="0" w:line="240" w:lineRule="auto"/>
            </w:pPr>
            <w:r w:rsidRPr="00E86E1C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E86E1C">
              <w:instrText xml:space="preserve"> FORMTEXT </w:instrText>
            </w:r>
            <w:r w:rsidRPr="00E86E1C">
              <w:fldChar w:fldCharType="separate"/>
            </w:r>
            <w:r>
              <w:t>Diplomová práce se zabývá biodegradací 3 typů fólií připravených z čisté kyseliny polymléčné (PLA), z PLA+plastifikátoru a ze směsi PLA + PHB (polyhydroxybutyrát).</w:t>
            </w:r>
          </w:p>
          <w:p w:rsidR="00BB63EE" w:rsidRDefault="00BB63EE" w:rsidP="005B2BC3">
            <w:pPr>
              <w:spacing w:after="0" w:line="240" w:lineRule="auto"/>
            </w:pPr>
          </w:p>
          <w:p w:rsidR="00BB63EE" w:rsidRDefault="00BB63EE" w:rsidP="005B2BC3">
            <w:pPr>
              <w:spacing w:after="0" w:line="240" w:lineRule="auto"/>
            </w:pPr>
            <w:r>
              <w:t>V teoretické části diplomant popisuje průběh biodegradace a faktory, který tento proces ovlivňují. Dále jsou podrobně popsány oba biodegradabilní polymery, které byly použity v praktické části práce. Ve 3. kapitole se diplomant věnuje polymerním směsím, včetně směsí PLA+PHB. Jsou popsány výhody fólií připravených ze směsí PLA+PHB (vzhledem k čistým polymerům), ale poněkud chybí kritické zhodnocení současného stavu poznatků o biodegradaci materiálů připravených ze směsí PLA+PHB a z toho vyplývající dílčí cíle experimentální části diplomové práce.</w:t>
            </w:r>
          </w:p>
          <w:p w:rsidR="00BB63EE" w:rsidRDefault="00BB63EE" w:rsidP="005B2BC3">
            <w:pPr>
              <w:spacing w:after="0" w:line="240" w:lineRule="auto"/>
            </w:pPr>
          </w:p>
          <w:p w:rsidR="00BB63EE" w:rsidRDefault="00BB63EE" w:rsidP="005B2BC3">
            <w:pPr>
              <w:spacing w:after="0" w:line="240" w:lineRule="auto"/>
            </w:pPr>
            <w:r>
              <w:t>Na str. 36 chybí informace o složení 2. a 3. fólie.</w:t>
            </w:r>
          </w:p>
          <w:p w:rsidR="00BB63EE" w:rsidRDefault="00BB63EE" w:rsidP="005B2BC3">
            <w:pPr>
              <w:spacing w:after="0" w:line="240" w:lineRule="auto"/>
            </w:pPr>
          </w:p>
          <w:p w:rsidR="00BB63EE" w:rsidRDefault="00BB63EE" w:rsidP="005B2BC3">
            <w:pPr>
              <w:spacing w:after="0" w:line="240" w:lineRule="auto"/>
            </w:pPr>
            <w:r>
              <w:t xml:space="preserve">Metodická část je velmi propracovaná. Průběh biodegradace vzorků fólií v prostředí kompostu byl monitorován měřením CO2 plynovým chromatografem. Postup a způsob vyhodnocování jsou detailně popsány. Biodegradované fólie byly charakterisovány tahovými zkouškami, IČ spektroskopií, dynamickou mechanickou termickou analysou a diferenciální skenovací kalorimetrií. K těmto zkouškám byly biodegradované fólie připraveny tzv. zahrabávacím testem.  </w:t>
            </w:r>
          </w:p>
          <w:p w:rsidR="00BB63EE" w:rsidRDefault="00BB63EE" w:rsidP="005B2BC3">
            <w:pPr>
              <w:spacing w:after="0" w:line="240" w:lineRule="auto"/>
            </w:pPr>
          </w:p>
          <w:p w:rsidR="00BB63EE" w:rsidRDefault="00BB63EE" w:rsidP="005B2BC3">
            <w:pPr>
              <w:spacing w:after="0" w:line="240" w:lineRule="auto"/>
            </w:pPr>
            <w:r>
              <w:t xml:space="preserve">Výsledková a diskusní část je zpracována přehledně tabelárně a graficky, diplomant diskutuje a analyzuje dosažené výsledky. Je zřejmé, že experimenty byly časově náročné, a proto nebylo možné charakterizovat připravené materiály dalšími metodami. Diplomant navrhuje studium dalších vlastností biodegradovaných materiálů na str. 68.  </w:t>
            </w:r>
          </w:p>
          <w:p w:rsidR="00BB63EE" w:rsidRDefault="00BB63EE" w:rsidP="005B2BC3">
            <w:pPr>
              <w:spacing w:after="0" w:line="240" w:lineRule="auto"/>
            </w:pPr>
          </w:p>
          <w:p w:rsidR="00BB63EE" w:rsidRDefault="00BB63EE" w:rsidP="005B2BC3">
            <w:pPr>
              <w:spacing w:after="0" w:line="240" w:lineRule="auto"/>
            </w:pPr>
            <w:r>
              <w:t>Práce je napsána přehledně, obsahuje drobné překlepy a gramatické chyby.</w:t>
            </w:r>
          </w:p>
          <w:p w:rsidR="00BB63EE" w:rsidRDefault="00BB63EE" w:rsidP="005B2BC3">
            <w:pPr>
              <w:spacing w:after="0" w:line="240" w:lineRule="auto"/>
            </w:pPr>
          </w:p>
          <w:p w:rsidR="00BB63EE" w:rsidRPr="00E86E1C" w:rsidRDefault="00BB63EE" w:rsidP="005B2BC3">
            <w:pPr>
              <w:spacing w:after="0" w:line="240" w:lineRule="auto"/>
              <w:rPr>
                <w:rFonts w:ascii="Times New Roman" w:hAnsi="Times New Roman"/>
                <w:sz w:val="24"/>
              </w:rPr>
            </w:pPr>
            <w:r>
              <w:t>Biodegradační testy fólií na bázi PLA+PHB jsou významné pro praktické použití, a proto mají výsledky diplomové práce velký aplikační potenciál.</w:t>
            </w:r>
            <w:r w:rsidRPr="00E86E1C">
              <w:fldChar w:fldCharType="end"/>
            </w:r>
          </w:p>
        </w:tc>
      </w:tr>
      <w:tr w:rsidR="00BB63EE" w:rsidRPr="00E86E1C" w:rsidTr="00E86E1C">
        <w:tc>
          <w:tcPr>
            <w:tcW w:w="9212" w:type="dxa"/>
            <w:tcBorders>
              <w:bottom w:val="nil"/>
            </w:tcBorders>
          </w:tcPr>
          <w:p w:rsidR="00BB63EE" w:rsidRPr="00E86E1C" w:rsidRDefault="00BB63EE" w:rsidP="00E86E1C">
            <w:pPr>
              <w:spacing w:after="0" w:line="240" w:lineRule="auto"/>
              <w:rPr>
                <w:rFonts w:ascii="Times New Roman" w:hAnsi="Times New Roman"/>
                <w:b/>
                <w:sz w:val="24"/>
              </w:rPr>
            </w:pPr>
            <w:r w:rsidRPr="00E86E1C">
              <w:rPr>
                <w:rFonts w:ascii="Times New Roman" w:hAnsi="Times New Roman"/>
                <w:b/>
                <w:sz w:val="24"/>
              </w:rPr>
              <w:t>Otázky oponenta diplomové práce:</w:t>
            </w:r>
          </w:p>
        </w:tc>
      </w:tr>
      <w:tr w:rsidR="00BB63EE" w:rsidRPr="00E86E1C" w:rsidTr="00E86E1C">
        <w:trPr>
          <w:trHeight w:val="561"/>
        </w:trPr>
        <w:tc>
          <w:tcPr>
            <w:tcW w:w="9212" w:type="dxa"/>
            <w:tcBorders>
              <w:top w:val="nil"/>
            </w:tcBorders>
          </w:tcPr>
          <w:p w:rsidR="00BB63EE" w:rsidRDefault="00BB63EE" w:rsidP="005B2BC3">
            <w:pPr>
              <w:spacing w:after="0" w:line="240" w:lineRule="auto"/>
            </w:pPr>
            <w:r w:rsidRPr="00E86E1C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Pr="00E86E1C">
              <w:instrText xml:space="preserve"> FORMTEXT </w:instrText>
            </w:r>
            <w:r w:rsidRPr="00E86E1C">
              <w:fldChar w:fldCharType="separate"/>
            </w:r>
            <w:r>
              <w:t>1. Jaký plastifikátor byl použit ve fólii PLA STRUNA; a v jakém hmotnostním podílu ?</w:t>
            </w:r>
          </w:p>
          <w:p w:rsidR="00BB63EE" w:rsidRDefault="00BB63EE" w:rsidP="005B2BC3">
            <w:pPr>
              <w:spacing w:after="0" w:line="240" w:lineRule="auto"/>
            </w:pPr>
          </w:p>
          <w:p w:rsidR="00BB63EE" w:rsidRDefault="00BB63EE" w:rsidP="005B2BC3">
            <w:pPr>
              <w:spacing w:after="0" w:line="240" w:lineRule="auto"/>
            </w:pPr>
            <w:r>
              <w:t>2. Jaké bylo zastoupení obou polymerů ve fólii PLA SVIT ?</w:t>
            </w:r>
          </w:p>
          <w:p w:rsidR="00BB63EE" w:rsidRDefault="00BB63EE" w:rsidP="005B2BC3">
            <w:pPr>
              <w:spacing w:after="0" w:line="240" w:lineRule="auto"/>
            </w:pPr>
          </w:p>
          <w:p w:rsidR="00BB63EE" w:rsidRDefault="00BB63EE" w:rsidP="005B2BC3">
            <w:pPr>
              <w:spacing w:after="0" w:line="240" w:lineRule="auto"/>
            </w:pPr>
            <w:r>
              <w:t>3. Pokuste se vysvětlit, proč fólie PLA STRUNA (t.j. PLA+plastifikátor) má vyšší napětí při přetržení, než fólie PLA SVIT (t.j. PLA+PHB) ?</w:t>
            </w:r>
          </w:p>
          <w:p w:rsidR="00BB63EE" w:rsidRDefault="00BB63EE" w:rsidP="005B2BC3">
            <w:pPr>
              <w:spacing w:after="0" w:line="240" w:lineRule="auto"/>
            </w:pPr>
          </w:p>
          <w:p w:rsidR="00BB63EE" w:rsidRPr="00E86E1C" w:rsidRDefault="00BB63EE" w:rsidP="005B2BC3">
            <w:pPr>
              <w:spacing w:after="0" w:line="240" w:lineRule="auto"/>
            </w:pPr>
            <w:r>
              <w:t>4. Jaká je cena fólií PLA+PHB ve srovnání s fóliemi z polyolefinů ? Jaké to má důsledky pro praktické aplikace ?</w:t>
            </w:r>
            <w:r w:rsidRPr="00E86E1C">
              <w:fldChar w:fldCharType="end"/>
            </w:r>
          </w:p>
          <w:p w:rsidR="00BB63EE" w:rsidRPr="00E86E1C" w:rsidRDefault="00BB63EE" w:rsidP="00E86E1C">
            <w:pPr>
              <w:spacing w:after="0" w:line="240" w:lineRule="auto"/>
              <w:rPr>
                <w:rFonts w:ascii="Times New Roman" w:hAnsi="Times New Roman"/>
                <w:b/>
                <w:sz w:val="24"/>
              </w:rPr>
            </w:pPr>
          </w:p>
        </w:tc>
      </w:tr>
    </w:tbl>
    <w:p w:rsidR="00BB63EE" w:rsidRPr="007E7A9D" w:rsidRDefault="00BB63EE" w:rsidP="006D48B2">
      <w:pPr>
        <w:rPr>
          <w:rFonts w:ascii="Times New Roman" w:hAnsi="Times New Roman"/>
          <w:sz w:val="24"/>
        </w:rPr>
      </w:pPr>
    </w:p>
    <w:p w:rsidR="00BB63EE" w:rsidRDefault="00BB63EE" w:rsidP="006D48B2">
      <w:pPr>
        <w:rPr>
          <w:rFonts w:ascii="Times New Roman" w:hAnsi="Times New Roman"/>
        </w:rPr>
      </w:pPr>
      <w:r w:rsidRPr="007E7A9D">
        <w:rPr>
          <w:rFonts w:ascii="Times New Roman" w:hAnsi="Times New Roman"/>
          <w:sz w:val="24"/>
        </w:rPr>
        <w:t>V</w:t>
      </w:r>
      <w:r>
        <w:rPr>
          <w:rFonts w:ascii="Times New Roman" w:hAnsi="Times New Roman"/>
          <w:sz w:val="24"/>
        </w:rPr>
        <w:t> </w:t>
      </w:r>
      <w:r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Pr="00DF017B">
        <w:instrText xml:space="preserve"> FORMTEXT </w:instrText>
      </w:r>
      <w:r w:rsidRPr="00DF017B">
        <w:fldChar w:fldCharType="separate"/>
      </w:r>
      <w:r>
        <w:t>e Zlíně</w:t>
      </w:r>
      <w:r w:rsidRPr="00DF017B">
        <w:fldChar w:fldCharType="end"/>
      </w:r>
      <w:r w:rsidRPr="007E7A9D">
        <w:rPr>
          <w:rFonts w:ascii="Times New Roman" w:hAnsi="Times New Roman"/>
          <w:sz w:val="24"/>
        </w:rPr>
        <w:t xml:space="preserve"> </w:t>
      </w:r>
      <w:r w:rsidRPr="007E7A9D">
        <w:rPr>
          <w:rFonts w:ascii="Times New Roman" w:hAnsi="Times New Roman"/>
        </w:rPr>
        <w:t>dne</w:t>
      </w:r>
      <w:r>
        <w:rPr>
          <w:rFonts w:ascii="Times New Roman" w:hAnsi="Times New Roman"/>
        </w:rPr>
        <w:t xml:space="preserve"> </w:t>
      </w:r>
      <w:r w:rsidRPr="007E7A9D">
        <w:rPr>
          <w:rFonts w:ascii="Times New Roman" w:hAnsi="Times New Roman"/>
          <w:b/>
        </w:rPr>
        <w:fldChar w:fldCharType="begin">
          <w:ffData>
            <w:name w:val=""/>
            <w:enabled w:val="0"/>
            <w:calcOnExit w:val="0"/>
            <w:textInput>
              <w:type w:val="currentDate"/>
            </w:textInput>
          </w:ffData>
        </w:fldChar>
      </w:r>
      <w:r w:rsidRPr="007E7A9D">
        <w:rPr>
          <w:rFonts w:ascii="Times New Roman" w:hAnsi="Times New Roman"/>
          <w:b/>
        </w:rPr>
        <w:instrText xml:space="preserve"> FORMTEXT </w:instrText>
      </w:r>
      <w:r w:rsidRPr="007E7A9D">
        <w:rPr>
          <w:rFonts w:ascii="Times New Roman" w:hAnsi="Times New Roman"/>
          <w:b/>
        </w:rPr>
        <w:fldChar w:fldCharType="begin"/>
      </w:r>
      <w:r w:rsidRPr="007E7A9D">
        <w:rPr>
          <w:rFonts w:ascii="Times New Roman" w:hAnsi="Times New Roman"/>
          <w:b/>
        </w:rPr>
        <w:instrText xml:space="preserve"> DATE  </w:instrText>
      </w:r>
      <w:r w:rsidRPr="007E7A9D">
        <w:rPr>
          <w:rFonts w:ascii="Times New Roman" w:hAnsi="Times New Roman"/>
          <w:b/>
        </w:rPr>
        <w:fldChar w:fldCharType="separate"/>
      </w:r>
      <w:r w:rsidR="00373A48">
        <w:rPr>
          <w:rFonts w:ascii="Times New Roman" w:hAnsi="Times New Roman"/>
          <w:b/>
          <w:noProof/>
        </w:rPr>
        <w:instrText>2.6.2015</w:instrText>
      </w:r>
      <w:r w:rsidRPr="007E7A9D">
        <w:rPr>
          <w:rFonts w:ascii="Times New Roman" w:hAnsi="Times New Roman"/>
          <w:b/>
        </w:rPr>
        <w:fldChar w:fldCharType="end"/>
      </w:r>
      <w:r w:rsidRPr="007E7A9D">
        <w:rPr>
          <w:rFonts w:ascii="Times New Roman" w:hAnsi="Times New Roman"/>
          <w:b/>
        </w:rPr>
      </w:r>
      <w:r w:rsidRPr="007E7A9D">
        <w:rPr>
          <w:rFonts w:ascii="Times New Roman" w:hAnsi="Times New Roman"/>
          <w:b/>
        </w:rPr>
        <w:fldChar w:fldCharType="separate"/>
      </w:r>
      <w:r>
        <w:rPr>
          <w:rFonts w:ascii="Times New Roman" w:hAnsi="Times New Roman"/>
          <w:b/>
          <w:noProof/>
        </w:rPr>
        <w:t>22.5.2015</w:t>
      </w:r>
      <w:r w:rsidRPr="007E7A9D">
        <w:rPr>
          <w:rFonts w:ascii="Times New Roman" w:hAnsi="Times New Roman"/>
          <w:b/>
        </w:rPr>
        <w:fldChar w:fldCharType="end"/>
      </w:r>
      <w:r>
        <w:t> </w:t>
      </w:r>
      <w:r>
        <w:t> </w:t>
      </w:r>
      <w:r>
        <w:t> </w:t>
      </w:r>
      <w:r>
        <w:t> </w:t>
      </w:r>
      <w: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>
        <w:t> </w:t>
      </w:r>
      <w:r>
        <w:t> </w:t>
      </w:r>
      <w:r>
        <w:t> </w:t>
      </w:r>
      <w:r>
        <w:t> </w:t>
      </w:r>
      <w: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  <w:r w:rsidRPr="007E7A9D">
        <w:rPr>
          <w:rFonts w:ascii="Times New Roman" w:hAnsi="Times New Roman"/>
        </w:rPr>
        <w:t> </w:t>
      </w:r>
    </w:p>
    <w:p w:rsidR="00BB63EE" w:rsidRDefault="00BB63EE" w:rsidP="006D48B2">
      <w:pPr>
        <w:rPr>
          <w:rFonts w:ascii="Times New Roman" w:hAnsi="Times New Roman"/>
        </w:rPr>
      </w:pPr>
    </w:p>
    <w:p w:rsidR="00BB63EE" w:rsidRDefault="00BB63EE" w:rsidP="007E7A9D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Podpis oponenta diplomové práce</w:t>
      </w:r>
    </w:p>
    <w:p w:rsidR="00BB63EE" w:rsidRPr="007E7A9D" w:rsidRDefault="00BB63EE" w:rsidP="007E7A9D">
      <w:pPr>
        <w:jc w:val="right"/>
        <w:rPr>
          <w:rFonts w:ascii="Times New Roman" w:hAnsi="Times New Roman"/>
          <w:sz w:val="24"/>
        </w:rPr>
      </w:pPr>
    </w:p>
    <w:sectPr w:rsidR="00BB63EE" w:rsidRPr="007E7A9D" w:rsidSect="00A3668A">
      <w:headerReference w:type="default" r:id="rId7"/>
      <w:footerReference w:type="default" r:id="rId8"/>
      <w:pgSz w:w="11906" w:h="16838"/>
      <w:pgMar w:top="1216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05C32" w:rsidRDefault="00B05C32" w:rsidP="006D48B2">
      <w:pPr>
        <w:spacing w:after="0" w:line="240" w:lineRule="auto"/>
      </w:pPr>
      <w:r>
        <w:separator/>
      </w:r>
    </w:p>
  </w:endnote>
  <w:endnote w:type="continuationSeparator" w:id="0">
    <w:p w:rsidR="00B05C32" w:rsidRDefault="00B05C32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63EE" w:rsidRDefault="00BB63EE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>
      <w:rPr>
        <w:sz w:val="20"/>
        <w:szCs w:val="20"/>
      </w:rPr>
      <w:t>oponenta</w:t>
    </w:r>
    <w:r w:rsidRPr="00C64195">
      <w:rPr>
        <w:sz w:val="20"/>
        <w:szCs w:val="20"/>
      </w:rPr>
      <w:t xml:space="preserve"> diplomové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Pr="00C64195">
      <w:rPr>
        <w:rStyle w:val="slostrnky"/>
        <w:sz w:val="20"/>
        <w:szCs w:val="20"/>
      </w:rPr>
      <w:fldChar w:fldCharType="separate"/>
    </w:r>
    <w:r w:rsidR="00373A48">
      <w:rPr>
        <w:rStyle w:val="slostrnky"/>
        <w:noProof/>
        <w:sz w:val="20"/>
        <w:szCs w:val="20"/>
      </w:rPr>
      <w:t>1</w:t>
    </w:r>
    <w:r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Pr="00C64195">
      <w:rPr>
        <w:rStyle w:val="slostrnky"/>
        <w:sz w:val="20"/>
        <w:szCs w:val="20"/>
      </w:rPr>
      <w:fldChar w:fldCharType="separate"/>
    </w:r>
    <w:r w:rsidR="00373A48">
      <w:rPr>
        <w:rStyle w:val="slostrnky"/>
        <w:noProof/>
        <w:sz w:val="20"/>
        <w:szCs w:val="20"/>
      </w:rPr>
      <w:t>2</w:t>
    </w:r>
    <w:r w:rsidRPr="00C64195">
      <w:rPr>
        <w:rStyle w:val="slostrnky"/>
        <w:sz w:val="20"/>
        <w:szCs w:val="20"/>
      </w:rPr>
      <w:fldChar w:fldCharType="end"/>
    </w:r>
  </w:p>
  <w:p w:rsidR="00BB63EE" w:rsidRPr="00C64195" w:rsidRDefault="00BB63EE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2015/05</w:t>
    </w:r>
  </w:p>
  <w:p w:rsidR="00BB63EE" w:rsidRDefault="00BB63EE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05C32" w:rsidRDefault="00B05C32" w:rsidP="006D48B2">
      <w:pPr>
        <w:spacing w:after="0" w:line="240" w:lineRule="auto"/>
      </w:pPr>
      <w:r>
        <w:separator/>
      </w:r>
    </w:p>
  </w:footnote>
  <w:footnote w:type="continuationSeparator" w:id="0">
    <w:p w:rsidR="00B05C32" w:rsidRDefault="00B05C32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B63EE" w:rsidRDefault="00373A48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>
          <wp:extent cx="3155950" cy="565150"/>
          <wp:effectExtent l="0" t="0" r="6350" b="6350"/>
          <wp:docPr id="1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4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4" b="20506"/>
                  <a:stretch>
                    <a:fillRect/>
                  </a:stretch>
                </pic:blipFill>
                <pic:spPr bwMode="auto">
                  <a:xfrm>
                    <a:off x="0" y="0"/>
                    <a:ext cx="3155950" cy="565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BB63EE" w:rsidRDefault="00BB63EE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BB63EE" w:rsidRDefault="00BB63EE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BB63EE" w:rsidRPr="00A3668A" w:rsidRDefault="00BB63EE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ocumentProtection w:edit="forms" w:enforcement="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076C6"/>
    <w:rsid w:val="000C1877"/>
    <w:rsid w:val="00161B20"/>
    <w:rsid w:val="001640A6"/>
    <w:rsid w:val="00181085"/>
    <w:rsid w:val="00197BF8"/>
    <w:rsid w:val="001F5043"/>
    <w:rsid w:val="00233FE5"/>
    <w:rsid w:val="002507C0"/>
    <w:rsid w:val="0028721E"/>
    <w:rsid w:val="002C03F5"/>
    <w:rsid w:val="002D5B6D"/>
    <w:rsid w:val="002E0174"/>
    <w:rsid w:val="00322EF7"/>
    <w:rsid w:val="00335C29"/>
    <w:rsid w:val="00372AD0"/>
    <w:rsid w:val="00373A48"/>
    <w:rsid w:val="00424FEB"/>
    <w:rsid w:val="00455546"/>
    <w:rsid w:val="0046210B"/>
    <w:rsid w:val="004E2C6F"/>
    <w:rsid w:val="00590583"/>
    <w:rsid w:val="005B2BC3"/>
    <w:rsid w:val="005F2D24"/>
    <w:rsid w:val="00613FBC"/>
    <w:rsid w:val="006D48B2"/>
    <w:rsid w:val="006E65B5"/>
    <w:rsid w:val="006F1593"/>
    <w:rsid w:val="00735679"/>
    <w:rsid w:val="007E7A9D"/>
    <w:rsid w:val="008527D7"/>
    <w:rsid w:val="00876BF0"/>
    <w:rsid w:val="00885155"/>
    <w:rsid w:val="008D6638"/>
    <w:rsid w:val="00912611"/>
    <w:rsid w:val="00923864"/>
    <w:rsid w:val="009E628A"/>
    <w:rsid w:val="00A3668A"/>
    <w:rsid w:val="00B05C32"/>
    <w:rsid w:val="00B268DA"/>
    <w:rsid w:val="00BB63EE"/>
    <w:rsid w:val="00C17E5D"/>
    <w:rsid w:val="00C64195"/>
    <w:rsid w:val="00C77692"/>
    <w:rsid w:val="00D445B3"/>
    <w:rsid w:val="00D465A9"/>
    <w:rsid w:val="00D77137"/>
    <w:rsid w:val="00D9546B"/>
    <w:rsid w:val="00DF017B"/>
    <w:rsid w:val="00E60245"/>
    <w:rsid w:val="00E86E1C"/>
    <w:rsid w:val="00E944C3"/>
    <w:rsid w:val="00EC090C"/>
    <w:rsid w:val="00EC0D21"/>
    <w:rsid w:val="00ED6B6D"/>
    <w:rsid w:val="00F06B74"/>
    <w:rsid w:val="00FA6DBB"/>
    <w:rsid w:val="00FB2E83"/>
    <w:rsid w:val="00FD5214"/>
    <w:rsid w:val="00FF7A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C090C"/>
    <w:pPr>
      <w:spacing w:after="200" w:line="276" w:lineRule="auto"/>
    </w:pPr>
    <w:rPr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6D48B2"/>
    <w:rPr>
      <w:rFonts w:cs="Times New Roman"/>
    </w:rPr>
  </w:style>
  <w:style w:type="paragraph" w:styleId="Zpat">
    <w:name w:val="footer"/>
    <w:basedOn w:val="Normln"/>
    <w:link w:val="Zpat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6D48B2"/>
    <w:rPr>
      <w:rFonts w:cs="Times New Roman"/>
    </w:rPr>
  </w:style>
  <w:style w:type="paragraph" w:styleId="Textbubliny">
    <w:name w:val="Balloon Text"/>
    <w:basedOn w:val="Normln"/>
    <w:link w:val="TextbublinyChar"/>
    <w:uiPriority w:val="99"/>
    <w:semiHidden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99"/>
    <w:rsid w:val="006D48B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uiPriority w:val="99"/>
    <w:rsid w:val="00A3668A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C090C"/>
    <w:pPr>
      <w:spacing w:after="200" w:line="276" w:lineRule="auto"/>
    </w:pPr>
    <w:rPr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6D48B2"/>
    <w:rPr>
      <w:rFonts w:cs="Times New Roman"/>
    </w:rPr>
  </w:style>
  <w:style w:type="paragraph" w:styleId="Zpat">
    <w:name w:val="footer"/>
    <w:basedOn w:val="Normln"/>
    <w:link w:val="ZpatChar"/>
    <w:uiPriority w:val="99"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6D48B2"/>
    <w:rPr>
      <w:rFonts w:cs="Times New Roman"/>
    </w:rPr>
  </w:style>
  <w:style w:type="paragraph" w:styleId="Textbubliny">
    <w:name w:val="Balloon Text"/>
    <w:basedOn w:val="Normln"/>
    <w:link w:val="TextbublinyChar"/>
    <w:uiPriority w:val="99"/>
    <w:semiHidden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99"/>
    <w:rsid w:val="006D48B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uiPriority w:val="99"/>
    <w:rsid w:val="00A3668A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525</Words>
  <Characters>3103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Posudek oponenta diplomové práce</vt:lpstr>
    </vt:vector>
  </TitlesOfParts>
  <Company/>
  <LinksUpToDate>false</LinksUpToDate>
  <CharactersWithSpaces>3621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oponenta diplomové práce</dc:title>
  <dc:creator>Totková Jitka</dc:creator>
  <cp:lastModifiedBy>konarkova</cp:lastModifiedBy>
  <cp:revision>2</cp:revision>
  <cp:lastPrinted>2015-05-22T13:17:00Z</cp:lastPrinted>
  <dcterms:created xsi:type="dcterms:W3CDTF">2015-06-02T11:53:00Z</dcterms:created>
  <dcterms:modified xsi:type="dcterms:W3CDTF">2015-06-02T11:53:00Z</dcterms:modified>
</cp:coreProperties>
</file>