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0487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04878">
        <w:rPr>
          <w:b/>
          <w:i/>
          <w:sz w:val="22"/>
          <w:szCs w:val="22"/>
        </w:rPr>
        <w:t xml:space="preserve">Ludmila </w:t>
      </w:r>
      <w:r w:rsidR="00B914EB" w:rsidRPr="00B914EB">
        <w:rPr>
          <w:b/>
          <w:i/>
          <w:sz w:val="22"/>
          <w:szCs w:val="22"/>
        </w:rPr>
        <w:t>Fojtíkov</w:t>
      </w:r>
      <w:r w:rsidR="00904878">
        <w:rPr>
          <w:b/>
          <w:i/>
          <w:sz w:val="22"/>
          <w:szCs w:val="22"/>
        </w:rPr>
        <w:t>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0487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914EB" w:rsidRPr="00B914EB">
        <w:rPr>
          <w:b/>
          <w:i/>
          <w:sz w:val="22"/>
          <w:szCs w:val="22"/>
        </w:rPr>
        <w:t>Ing. Jiří Bejtkovský, Ph.D</w:t>
      </w:r>
      <w:r w:rsidR="00B914EB">
        <w:rPr>
          <w:b/>
          <w:i/>
          <w:sz w:val="22"/>
          <w:szCs w:val="22"/>
        </w:rPr>
        <w:t>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914EB" w:rsidRPr="00B914EB">
        <w:rPr>
          <w:b/>
          <w:i/>
          <w:sz w:val="22"/>
          <w:szCs w:val="22"/>
        </w:rPr>
        <w:t>2014/201</w:t>
      </w:r>
      <w:r w:rsidR="00B914EB">
        <w:rPr>
          <w:b/>
          <w:i/>
          <w:sz w:val="22"/>
          <w:szCs w:val="22"/>
        </w:rPr>
        <w:t>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914EB" w:rsidRPr="00B914EB">
        <w:rPr>
          <w:b/>
          <w:i/>
          <w:sz w:val="22"/>
          <w:szCs w:val="22"/>
        </w:rPr>
        <w:t>Analýza konkurenceschopnosti firmy Josef Orlit</w:t>
      </w:r>
      <w:r w:rsidR="00B914EB">
        <w:rPr>
          <w:b/>
          <w:i/>
          <w:sz w:val="22"/>
          <w:szCs w:val="22"/>
        </w:rPr>
        <w:t>a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bookmarkStart w:id="6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b/>
                <w:snapToGrid w:val="0"/>
                <w:color w:val="000000"/>
              </w:rPr>
            </w:r>
            <w:r w:rsidR="009048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b/>
                <w:snapToGrid w:val="0"/>
                <w:color w:val="000000"/>
              </w:rPr>
            </w:r>
            <w:r w:rsidR="009048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b/>
                <w:snapToGrid w:val="0"/>
                <w:color w:val="000000"/>
              </w:rPr>
            </w:r>
            <w:r w:rsidR="009048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b/>
                <w:snapToGrid w:val="0"/>
                <w:color w:val="000000"/>
              </w:rPr>
            </w:r>
            <w:r w:rsidR="009048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b/>
                <w:snapToGrid w:val="0"/>
                <w:color w:val="000000"/>
              </w:rPr>
            </w:r>
            <w:r w:rsidR="009048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b/>
                <w:snapToGrid w:val="0"/>
                <w:color w:val="000000"/>
              </w:rPr>
            </w:r>
            <w:r w:rsidR="009048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04878">
              <w:rPr>
                <w:snapToGrid w:val="0"/>
                <w:color w:val="000000"/>
              </w:rPr>
            </w:r>
            <w:r w:rsidR="009048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00E0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00E0F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200E0F" w:rsidRPr="00200E0F" w:rsidRDefault="005C5600" w:rsidP="00200E0F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00E0F" w:rsidRPr="00200E0F">
        <w:rPr>
          <w:i/>
          <w:noProof/>
        </w:rPr>
        <w:t>Bakalářská práce pojednává o analýze konkurenceschopnosti firmy Josef Orlita, která se zabývá prodejem, výpůjčkou a servisem sportovních potřeb. Teoretická část je zpracována přehledně. V rámci zpracování praktické části BP – analýzy – dokázala studentka vhodně implementovat znalosti získané studiem na UTB ve Zlíně. Prezentované návrhy pro zlepšení konkurenceschopnosti firmy vycházejí z analytické části BP a lze je hodnotit pozitivně. Nicméně bych zde uvítal jejich ekonomickou náročnost. Velmi malým nedostatkem je neúplně správné označení popisků obrázků či tabulek.</w:t>
      </w:r>
    </w:p>
    <w:p w:rsidR="00200E0F" w:rsidRPr="00200E0F" w:rsidRDefault="00200E0F" w:rsidP="00200E0F">
      <w:pPr>
        <w:rPr>
          <w:i/>
          <w:noProof/>
        </w:rPr>
      </w:pPr>
    </w:p>
    <w:p w:rsidR="00200E0F" w:rsidRPr="00200E0F" w:rsidRDefault="00200E0F" w:rsidP="00200E0F">
      <w:pPr>
        <w:rPr>
          <w:i/>
          <w:noProof/>
        </w:rPr>
      </w:pPr>
      <w:r w:rsidRPr="00200E0F">
        <w:rPr>
          <w:i/>
          <w:noProof/>
        </w:rPr>
        <w:t>Otázky k obhajobě:</w:t>
      </w:r>
    </w:p>
    <w:p w:rsidR="00200E0F" w:rsidRPr="00200E0F" w:rsidRDefault="00200E0F" w:rsidP="00200E0F">
      <w:pPr>
        <w:rPr>
          <w:i/>
          <w:noProof/>
        </w:rPr>
      </w:pPr>
      <w:r w:rsidRPr="00200E0F">
        <w:rPr>
          <w:i/>
          <w:noProof/>
        </w:rPr>
        <w:t>1. Jaká by byla ekonomická náročnost tří návrhů vedoucích ke zlepšení současného stavu konkurenceschopnosti firmy Josef Orlita?</w:t>
      </w:r>
    </w:p>
    <w:p w:rsidR="00DC219A" w:rsidRPr="00AE58C9" w:rsidRDefault="00200E0F" w:rsidP="00200E0F">
      <w:pPr>
        <w:rPr>
          <w:i/>
        </w:rPr>
      </w:pPr>
      <w:r w:rsidRPr="00200E0F">
        <w:rPr>
          <w:i/>
          <w:noProof/>
        </w:rPr>
        <w:t xml:space="preserve">2. Měla již studentka možnost projednat své návrhy s majitelem firmy, jaké byly případné reakce?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04878">
        <w:rPr>
          <w:i/>
        </w:rPr>
      </w:r>
      <w:r w:rsidR="0090487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04878">
        <w:rPr>
          <w:i/>
        </w:rPr>
      </w:r>
      <w:r w:rsidR="0090487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914EB">
        <w:rPr>
          <w:i/>
          <w:noProof/>
        </w:rPr>
        <w:t>22. května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0487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43AB" w:rsidRDefault="00C143AB">
      <w:r>
        <w:separator/>
      </w:r>
    </w:p>
  </w:endnote>
  <w:endnote w:type="continuationSeparator" w:id="0">
    <w:p w:rsidR="00C143AB" w:rsidRDefault="00C14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43AB" w:rsidRDefault="00C143AB">
      <w:r>
        <w:separator/>
      </w:r>
    </w:p>
  </w:footnote>
  <w:footnote w:type="continuationSeparator" w:id="0">
    <w:p w:rsidR="00C143AB" w:rsidRDefault="00C143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00E0F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4878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914EB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A09B5EE-1005-4CAC-AF5D-2E0EF1AA1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567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user</cp:lastModifiedBy>
  <cp:revision>5</cp:revision>
  <cp:lastPrinted>2014-07-24T08:52:00Z</cp:lastPrinted>
  <dcterms:created xsi:type="dcterms:W3CDTF">2015-05-18T11:59:00Z</dcterms:created>
  <dcterms:modified xsi:type="dcterms:W3CDTF">2015-05-23T07:56:00Z</dcterms:modified>
</cp:coreProperties>
</file>