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924F3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9E7C79">
        <w:rPr>
          <w:b/>
          <w:i/>
          <w:sz w:val="22"/>
          <w:szCs w:val="22"/>
        </w:rPr>
        <w:t>Ondřej Večeřa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924F3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9E7C79">
        <w:rPr>
          <w:b/>
          <w:i/>
          <w:sz w:val="22"/>
          <w:szCs w:val="22"/>
        </w:rPr>
        <w:t>Ing. Karel Slinták,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9E7C79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9E7C79">
        <w:rPr>
          <w:b/>
          <w:i/>
          <w:sz w:val="22"/>
          <w:szCs w:val="22"/>
        </w:rPr>
        <w:t>Analýza konkurenceschopnosti firmy ABC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lastRenderedPageBreak/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b/>
                <w:snapToGrid w:val="0"/>
                <w:color w:val="000000"/>
              </w:rPr>
            </w:r>
            <w:r w:rsidR="004924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b/>
                <w:snapToGrid w:val="0"/>
                <w:color w:val="000000"/>
              </w:rPr>
            </w:r>
            <w:r w:rsidR="004924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b/>
                <w:snapToGrid w:val="0"/>
                <w:color w:val="000000"/>
              </w:rPr>
            </w:r>
            <w:r w:rsidR="004924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b/>
                <w:snapToGrid w:val="0"/>
                <w:color w:val="000000"/>
              </w:rPr>
            </w:r>
            <w:r w:rsidR="004924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b/>
                <w:snapToGrid w:val="0"/>
                <w:color w:val="000000"/>
              </w:rPr>
            </w:r>
            <w:r w:rsidR="004924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lastRenderedPageBreak/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b/>
                <w:snapToGrid w:val="0"/>
                <w:color w:val="000000"/>
              </w:rPr>
            </w:r>
            <w:r w:rsidR="004924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E7C79">
              <w:rPr>
                <w:snapToGrid w:val="0"/>
                <w:color w:val="000000"/>
              </w:rPr>
            </w:r>
            <w:r w:rsidR="004924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9E7C7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E7C79">
              <w:rPr>
                <w:b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DC219A" w:rsidRPr="00AE58C9" w:rsidRDefault="00F83EF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E7C79">
        <w:rPr>
          <w:i/>
          <w:noProof/>
        </w:rPr>
        <w:t xml:space="preserve">Celkově práci hodnotím jako zdařilou, a to z důvodu velmi dobře zpracované teoretické části a komplexně pojaté analytické části. Pochválil bych schopnost studenta využívat moderní analytické nástroje, mezi něž patří praktické využití hodnotové křivky a rozbor podniku pod optikou CANVAS modelu. </w:t>
      </w:r>
      <w:r w:rsidR="00232F57">
        <w:rPr>
          <w:i/>
          <w:noProof/>
        </w:rPr>
        <w:t>V závěru práce mírně schází zásadnější návrhy</w:t>
      </w:r>
      <w:r w:rsidR="009E7C79">
        <w:rPr>
          <w:i/>
          <w:noProof/>
        </w:rPr>
        <w:t>, které by</w:t>
      </w:r>
      <w:r w:rsidR="00232F57">
        <w:rPr>
          <w:i/>
          <w:noProof/>
        </w:rPr>
        <w:t xml:space="preserve"> umožnily firmě vymanit se ze stávajícího konkurenčního prostředí a napomohly ji vytvořit si svrchované tržní prostředí v podobě tvorby modrého oceánu, ať už v podobě použití nových materiálů, neotřelého designu či hlubšího vtažení zákazníků do procesu spoluvytváření.</w:t>
      </w:r>
      <w:r w:rsidR="009E7C79">
        <w:rPr>
          <w:i/>
          <w:noProof/>
        </w:rPr>
        <w:t xml:space="preserve"> </w:t>
      </w: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924F3" w:rsidRPr="00AE58C9">
        <w:rPr>
          <w:i/>
        </w:rPr>
      </w:r>
      <w:r w:rsidR="004924F3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lastRenderedPageBreak/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924F3">
        <w:rPr>
          <w:i/>
        </w:rPr>
      </w:r>
      <w:r w:rsidR="004924F3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4924F3">
        <w:rPr>
          <w:i/>
          <w:noProof/>
        </w:rPr>
        <w:t>19. 5. 2015</w:t>
      </w:r>
      <w:bookmarkStart w:id="10" w:name="_GoBack"/>
      <w:bookmarkEnd w:id="10"/>
      <w:r w:rsidR="00F83EF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924F3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617D" w:rsidRDefault="002E617D">
      <w:r>
        <w:separator/>
      </w:r>
    </w:p>
  </w:endnote>
  <w:endnote w:type="continuationSeparator" w:id="0">
    <w:p w:rsidR="002E617D" w:rsidRDefault="002E6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617D" w:rsidRDefault="002E617D">
      <w:r>
        <w:separator/>
      </w:r>
    </w:p>
  </w:footnote>
  <w:footnote w:type="continuationSeparator" w:id="0">
    <w:p w:rsidR="002E617D" w:rsidRDefault="002E617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32F57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924F3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E7C79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67E3083-9E88-4A61-9121-4C1D5CEE3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35899FE-C431-4019-BE65-703326AB6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535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FaME</dc:creator>
  <cp:keywords/>
  <dc:description/>
  <cp:lastModifiedBy>Slinták Karel</cp:lastModifiedBy>
  <cp:revision>3</cp:revision>
  <cp:lastPrinted>2014-07-24T08:52:00Z</cp:lastPrinted>
  <dcterms:created xsi:type="dcterms:W3CDTF">2015-05-19T13:55:00Z</dcterms:created>
  <dcterms:modified xsi:type="dcterms:W3CDTF">2015-05-19T13:55:00Z</dcterms:modified>
</cp:coreProperties>
</file>