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B581F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801F3">
        <w:fldChar w:fldCharType="separate"/>
      </w:r>
      <w:r w:rsidR="000B581F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0B581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010553">
        <w:rPr>
          <w:b/>
          <w:i/>
          <w:sz w:val="22"/>
          <w:szCs w:val="22"/>
        </w:rPr>
        <w:t>Juraj Lagin</w:t>
      </w:r>
      <w:r w:rsidR="000B581F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0B581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801F3">
        <w:fldChar w:fldCharType="separate"/>
      </w:r>
      <w:r w:rsidR="000B581F">
        <w:fldChar w:fldCharType="end"/>
      </w:r>
      <w:bookmarkEnd w:id="1"/>
      <w:r>
        <w:t xml:space="preserve"> BP:</w:t>
      </w:r>
      <w:bookmarkStart w:id="2" w:name="Text2"/>
      <w:r w:rsidR="000B581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 xml:space="preserve">Ing. </w:t>
      </w:r>
      <w:r w:rsidR="0059076D">
        <w:rPr>
          <w:b/>
          <w:i/>
          <w:sz w:val="22"/>
          <w:szCs w:val="22"/>
        </w:rPr>
        <w:t>Přemysl Pálka</w:t>
      </w:r>
      <w:r w:rsidR="00B51102">
        <w:rPr>
          <w:b/>
          <w:i/>
          <w:sz w:val="22"/>
          <w:szCs w:val="22"/>
        </w:rPr>
        <w:t>, Ph.D.</w:t>
      </w:r>
      <w:r w:rsidR="000B581F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0B581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>2014/2015</w:t>
      </w:r>
      <w:r w:rsidR="000B581F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0B581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B581F" w:rsidRPr="007358A5">
        <w:rPr>
          <w:b/>
          <w:i/>
          <w:sz w:val="22"/>
          <w:szCs w:val="22"/>
        </w:rPr>
      </w:r>
      <w:r w:rsidR="000B581F" w:rsidRPr="007358A5">
        <w:rPr>
          <w:b/>
          <w:i/>
          <w:sz w:val="22"/>
          <w:szCs w:val="22"/>
        </w:rPr>
        <w:fldChar w:fldCharType="separate"/>
      </w:r>
      <w:r w:rsidR="00010553">
        <w:rPr>
          <w:b/>
          <w:i/>
          <w:sz w:val="22"/>
          <w:szCs w:val="22"/>
        </w:rPr>
        <w:t>Analysing Accounting Statements and Information for the Financial Management of a Company XY</w:t>
      </w:r>
      <w:r w:rsidR="000B581F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b/>
                <w:snapToGrid w:val="0"/>
                <w:color w:val="000000"/>
              </w:rPr>
            </w:r>
            <w:r w:rsidR="000801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b/>
                <w:snapToGrid w:val="0"/>
                <w:color w:val="000000"/>
              </w:rPr>
            </w:r>
            <w:r w:rsidR="000801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643D">
              <w:rPr>
                <w:b/>
                <w:snapToGrid w:val="0"/>
                <w:color w:val="000000"/>
              </w:rPr>
            </w:r>
            <w:r w:rsidR="000801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643D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643D">
              <w:rPr>
                <w:b/>
                <w:snapToGrid w:val="0"/>
                <w:color w:val="000000"/>
              </w:rPr>
            </w:r>
            <w:r w:rsidR="000801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643D">
              <w:rPr>
                <w:b/>
                <w:snapToGrid w:val="0"/>
                <w:color w:val="000000"/>
              </w:rPr>
            </w:r>
            <w:r w:rsidR="000801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b/>
                <w:snapToGrid w:val="0"/>
                <w:color w:val="000000"/>
              </w:rPr>
            </w:r>
            <w:r w:rsidR="000801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1F3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643D">
              <w:rPr>
                <w:snapToGrid w:val="0"/>
                <w:color w:val="000000"/>
              </w:rPr>
            </w:r>
            <w:r w:rsidR="000801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B581F" w:rsidP="00EC643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84A24">
              <w:rPr>
                <w:b/>
                <w:snapToGrid w:val="0"/>
                <w:color w:val="000000"/>
              </w:rPr>
              <w:t>2</w:t>
            </w:r>
            <w:r w:rsidR="00EC643D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676111" w:rsidRDefault="000B581F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8" w:name="_GoBack"/>
      <w:bookmarkEnd w:id="8"/>
      <w:r w:rsidR="00FF08EF">
        <w:rPr>
          <w:i/>
        </w:rPr>
        <w:t>B</w:t>
      </w:r>
      <w:r w:rsidR="00FB7535">
        <w:rPr>
          <w:i/>
          <w:noProof/>
        </w:rPr>
        <w:t xml:space="preserve">akalářská </w:t>
      </w:r>
      <w:r w:rsidR="001B1BA6">
        <w:rPr>
          <w:i/>
          <w:noProof/>
        </w:rPr>
        <w:t>práce</w:t>
      </w:r>
      <w:r w:rsidR="00FB7535">
        <w:rPr>
          <w:i/>
          <w:noProof/>
        </w:rPr>
        <w:t xml:space="preserve"> se </w:t>
      </w:r>
      <w:r w:rsidR="00FF08EF">
        <w:rPr>
          <w:i/>
          <w:noProof/>
        </w:rPr>
        <w:t xml:space="preserve">věnuje </w:t>
      </w:r>
      <w:r w:rsidR="00FB7535">
        <w:rPr>
          <w:i/>
          <w:noProof/>
        </w:rPr>
        <w:t>analýz</w:t>
      </w:r>
      <w:r w:rsidR="00FF08EF">
        <w:rPr>
          <w:i/>
          <w:noProof/>
        </w:rPr>
        <w:t>e</w:t>
      </w:r>
      <w:r w:rsidR="00FB7535">
        <w:rPr>
          <w:i/>
          <w:noProof/>
        </w:rPr>
        <w:t xml:space="preserve"> účetních informac</w:t>
      </w:r>
      <w:r w:rsidR="00FF08EF">
        <w:rPr>
          <w:i/>
          <w:noProof/>
        </w:rPr>
        <w:t>í ve společnosti XY</w:t>
      </w:r>
      <w:r w:rsidR="006D65E6">
        <w:rPr>
          <w:i/>
          <w:noProof/>
        </w:rPr>
        <w:t xml:space="preserve"> </w:t>
      </w:r>
      <w:r w:rsidR="00FF08EF">
        <w:rPr>
          <w:i/>
          <w:noProof/>
        </w:rPr>
        <w:t>a jejich využití ve</w:t>
      </w:r>
      <w:r w:rsidR="00DE3E5B">
        <w:rPr>
          <w:i/>
          <w:noProof/>
        </w:rPr>
        <w:t xml:space="preserve"> finanční</w:t>
      </w:r>
      <w:r w:rsidR="00FF08EF">
        <w:rPr>
          <w:i/>
          <w:noProof/>
        </w:rPr>
        <w:t>m</w:t>
      </w:r>
      <w:r w:rsidR="006D65E6">
        <w:rPr>
          <w:i/>
          <w:noProof/>
        </w:rPr>
        <w:t xml:space="preserve"> </w:t>
      </w:r>
      <w:r w:rsidR="00FB7535">
        <w:rPr>
          <w:i/>
          <w:noProof/>
        </w:rPr>
        <w:t>řízení</w:t>
      </w:r>
      <w:r w:rsidR="00FF08EF">
        <w:rPr>
          <w:i/>
          <w:noProof/>
        </w:rPr>
        <w:t xml:space="preserve"> podniku</w:t>
      </w:r>
      <w:r w:rsidR="00FB7535">
        <w:rPr>
          <w:i/>
          <w:noProof/>
        </w:rPr>
        <w:t>. Teoretická část</w:t>
      </w:r>
      <w:r w:rsidR="00676111">
        <w:rPr>
          <w:i/>
          <w:noProof/>
        </w:rPr>
        <w:t xml:space="preserve"> je zpracována přehledně a vychází z velkého počtu různých zdrojů. Kritický pohled na problematiku finanční analýzy je zpracován v části "Pros and Cons of Financial Analysis and Summary", kde jsem sice žádné "Pros" nenašel, ale zbylá část je zpracována opět kvalitně.</w:t>
      </w:r>
      <w:r w:rsidR="008A09F2">
        <w:rPr>
          <w:i/>
          <w:noProof/>
        </w:rPr>
        <w:t xml:space="preserve"> V praktické části je provedena kvalitní finanční analýza za roky 2009-2013. Pozitivně hodnotím detailní hodnocení a rozbor výsledků a srovnání s konkurencí. Pozitivně také hodnotím jazykovou úroveň a celkovou čitelnost práce. Z formálního hlediska vytýkám práci to, že vzorce nejsou v práci číslovány. Subjektivně hodnotím některé grafy jako špatně čitelné, a to z důvodu jejich zpracování v odstínech jedné barvy. </w:t>
      </w:r>
    </w:p>
    <w:p w:rsidR="00676111" w:rsidRDefault="00676111" w:rsidP="003E1491">
      <w:pPr>
        <w:rPr>
          <w:i/>
          <w:noProof/>
        </w:rPr>
      </w:pPr>
    </w:p>
    <w:p w:rsidR="00DB3C7A" w:rsidRDefault="00DB3C7A" w:rsidP="003E1491">
      <w:pPr>
        <w:rPr>
          <w:i/>
          <w:noProof/>
        </w:rPr>
      </w:pPr>
    </w:p>
    <w:p w:rsidR="008A09F2" w:rsidRDefault="00DB3C7A" w:rsidP="00B34C3D">
      <w:pPr>
        <w:rPr>
          <w:i/>
          <w:noProof/>
        </w:rPr>
      </w:pPr>
      <w:r>
        <w:rPr>
          <w:i/>
          <w:noProof/>
        </w:rPr>
        <w:t>1</w:t>
      </w:r>
      <w:r w:rsidRPr="00DB3C7A">
        <w:rPr>
          <w:i/>
          <w:noProof/>
        </w:rPr>
        <w:t>.</w:t>
      </w:r>
      <w:r w:rsidR="008A09F2">
        <w:rPr>
          <w:i/>
          <w:noProof/>
        </w:rPr>
        <w:t>Co byste doporučil firmě, aby dosáhla v budoucnosti kladných hodnot ukazatele EVA?</w:t>
      </w:r>
    </w:p>
    <w:p w:rsidR="008A09F2" w:rsidRDefault="008A09F2" w:rsidP="00B34C3D">
      <w:pPr>
        <w:rPr>
          <w:i/>
          <w:noProof/>
        </w:rPr>
      </w:pPr>
    </w:p>
    <w:p w:rsidR="00DC219A" w:rsidRPr="00AE58C9" w:rsidRDefault="008A09F2" w:rsidP="00B34C3D">
      <w:pPr>
        <w:rPr>
          <w:i/>
        </w:rPr>
      </w:pPr>
      <w:r>
        <w:rPr>
          <w:i/>
          <w:noProof/>
        </w:rPr>
        <w:t>2. Jaká doporučení byste zdůraznil firmě v oblasti jejího zadlužení a proč?</w:t>
      </w:r>
      <w:r w:rsidR="000B581F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B581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9076D" w:rsidRPr="00AE58C9">
        <w:rPr>
          <w:i/>
        </w:rPr>
      </w:r>
      <w:r w:rsidR="000801F3">
        <w:rPr>
          <w:i/>
        </w:rPr>
        <w:fldChar w:fldCharType="separate"/>
      </w:r>
      <w:r w:rsidR="000B581F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B581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801F3">
        <w:rPr>
          <w:i/>
        </w:rPr>
      </w:r>
      <w:r w:rsidR="000801F3">
        <w:rPr>
          <w:i/>
        </w:rPr>
        <w:fldChar w:fldCharType="separate"/>
      </w:r>
      <w:r w:rsidR="000B581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B581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B581F" w:rsidRPr="009C34E5">
        <w:rPr>
          <w:i/>
        </w:rPr>
      </w:r>
      <w:r w:rsidR="000B581F" w:rsidRPr="009C34E5">
        <w:rPr>
          <w:i/>
        </w:rPr>
        <w:fldChar w:fldCharType="separate"/>
      </w:r>
      <w:r w:rsidR="00284A24">
        <w:rPr>
          <w:i/>
          <w:noProof/>
        </w:rPr>
        <w:t>18. května 2015</w:t>
      </w:r>
      <w:r w:rsidR="000B581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B581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801F3">
        <w:fldChar w:fldCharType="separate"/>
      </w:r>
      <w:r w:rsidR="000B581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1F3" w:rsidRDefault="000801F3">
      <w:r>
        <w:separator/>
      </w:r>
    </w:p>
  </w:endnote>
  <w:endnote w:type="continuationSeparator" w:id="0">
    <w:p w:rsidR="000801F3" w:rsidRDefault="00080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1F3" w:rsidRDefault="000801F3">
      <w:r>
        <w:separator/>
      </w:r>
    </w:p>
  </w:footnote>
  <w:footnote w:type="continuationSeparator" w:id="0">
    <w:p w:rsidR="000801F3" w:rsidRDefault="000801F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0553"/>
    <w:rsid w:val="00074A7D"/>
    <w:rsid w:val="000801F3"/>
    <w:rsid w:val="00093EFB"/>
    <w:rsid w:val="00095B54"/>
    <w:rsid w:val="000B53DA"/>
    <w:rsid w:val="000B581F"/>
    <w:rsid w:val="000C21A9"/>
    <w:rsid w:val="000E1EDC"/>
    <w:rsid w:val="000E4BED"/>
    <w:rsid w:val="00107EC6"/>
    <w:rsid w:val="00132C42"/>
    <w:rsid w:val="0016014F"/>
    <w:rsid w:val="001A6F9F"/>
    <w:rsid w:val="001B1BA6"/>
    <w:rsid w:val="001B5B85"/>
    <w:rsid w:val="001E0D4A"/>
    <w:rsid w:val="002126D4"/>
    <w:rsid w:val="00240D6D"/>
    <w:rsid w:val="00257A02"/>
    <w:rsid w:val="002639CA"/>
    <w:rsid w:val="00284A24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24600"/>
    <w:rsid w:val="0053563F"/>
    <w:rsid w:val="005358E6"/>
    <w:rsid w:val="00566326"/>
    <w:rsid w:val="005727B8"/>
    <w:rsid w:val="00580F5F"/>
    <w:rsid w:val="0059076D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E7B1F"/>
    <w:rsid w:val="005F679A"/>
    <w:rsid w:val="005F755D"/>
    <w:rsid w:val="006671D8"/>
    <w:rsid w:val="00676111"/>
    <w:rsid w:val="006924B2"/>
    <w:rsid w:val="006D65E6"/>
    <w:rsid w:val="006F1B78"/>
    <w:rsid w:val="00705BE0"/>
    <w:rsid w:val="00727728"/>
    <w:rsid w:val="007358A5"/>
    <w:rsid w:val="007404B8"/>
    <w:rsid w:val="00743C53"/>
    <w:rsid w:val="00747CA6"/>
    <w:rsid w:val="00750650"/>
    <w:rsid w:val="00762294"/>
    <w:rsid w:val="0076724C"/>
    <w:rsid w:val="00770E7B"/>
    <w:rsid w:val="007C0765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09F2"/>
    <w:rsid w:val="008B2E88"/>
    <w:rsid w:val="008B6839"/>
    <w:rsid w:val="008D5A6F"/>
    <w:rsid w:val="00913AF7"/>
    <w:rsid w:val="00922D6D"/>
    <w:rsid w:val="009317C8"/>
    <w:rsid w:val="00971DE0"/>
    <w:rsid w:val="00983820"/>
    <w:rsid w:val="009A54CD"/>
    <w:rsid w:val="009B11E5"/>
    <w:rsid w:val="009B120D"/>
    <w:rsid w:val="009C0583"/>
    <w:rsid w:val="009C34E5"/>
    <w:rsid w:val="009D3840"/>
    <w:rsid w:val="00A0709B"/>
    <w:rsid w:val="00A11E00"/>
    <w:rsid w:val="00A421F7"/>
    <w:rsid w:val="00A423CD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2767C"/>
    <w:rsid w:val="00B3178F"/>
    <w:rsid w:val="00B34C3D"/>
    <w:rsid w:val="00B51102"/>
    <w:rsid w:val="00B6346A"/>
    <w:rsid w:val="00BF307F"/>
    <w:rsid w:val="00BF6B5D"/>
    <w:rsid w:val="00C2327A"/>
    <w:rsid w:val="00C30044"/>
    <w:rsid w:val="00C3407D"/>
    <w:rsid w:val="00C447A8"/>
    <w:rsid w:val="00C72298"/>
    <w:rsid w:val="00C9306F"/>
    <w:rsid w:val="00CB4E27"/>
    <w:rsid w:val="00CD1219"/>
    <w:rsid w:val="00D71CB4"/>
    <w:rsid w:val="00DB3C7A"/>
    <w:rsid w:val="00DC219A"/>
    <w:rsid w:val="00DE3E5B"/>
    <w:rsid w:val="00DF1948"/>
    <w:rsid w:val="00E1292E"/>
    <w:rsid w:val="00E366A1"/>
    <w:rsid w:val="00E70D63"/>
    <w:rsid w:val="00E725B3"/>
    <w:rsid w:val="00EC643D"/>
    <w:rsid w:val="00F30FB7"/>
    <w:rsid w:val="00F31975"/>
    <w:rsid w:val="00F506F8"/>
    <w:rsid w:val="00F56AFE"/>
    <w:rsid w:val="00F85FF5"/>
    <w:rsid w:val="00F8725E"/>
    <w:rsid w:val="00F92D2D"/>
    <w:rsid w:val="00F93E10"/>
    <w:rsid w:val="00FB1E25"/>
    <w:rsid w:val="00FB7535"/>
    <w:rsid w:val="00FC0F45"/>
    <w:rsid w:val="00FD5918"/>
    <w:rsid w:val="00FF0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EFCCA29-ABAF-4408-8ACB-3E244D175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596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4</cp:revision>
  <cp:lastPrinted>2014-07-24T08:52:00Z</cp:lastPrinted>
  <dcterms:created xsi:type="dcterms:W3CDTF">2015-05-17T19:14:00Z</dcterms:created>
  <dcterms:modified xsi:type="dcterms:W3CDTF">2015-05-17T19:38:00Z</dcterms:modified>
</cp:coreProperties>
</file>