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C65F4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A28CA">
        <w:fldChar w:fldCharType="separate"/>
      </w:r>
      <w:r w:rsidR="00C65F4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C65F4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65F40" w:rsidRPr="00F506F8">
        <w:rPr>
          <w:b/>
          <w:i/>
          <w:sz w:val="22"/>
          <w:szCs w:val="22"/>
        </w:rPr>
      </w:r>
      <w:r w:rsidR="00C65F40" w:rsidRPr="00F506F8">
        <w:rPr>
          <w:b/>
          <w:i/>
          <w:sz w:val="22"/>
          <w:szCs w:val="22"/>
        </w:rPr>
        <w:fldChar w:fldCharType="separate"/>
      </w:r>
      <w:r w:rsidR="00EE16F0">
        <w:rPr>
          <w:b/>
          <w:i/>
          <w:sz w:val="22"/>
          <w:szCs w:val="22"/>
        </w:rPr>
        <w:t xml:space="preserve">Martina </w:t>
      </w:r>
      <w:proofErr w:type="spellStart"/>
      <w:r w:rsidR="00EE16F0">
        <w:rPr>
          <w:b/>
          <w:i/>
          <w:sz w:val="22"/>
          <w:szCs w:val="22"/>
        </w:rPr>
        <w:t>Kyselicová</w:t>
      </w:r>
      <w:proofErr w:type="spellEnd"/>
      <w:r w:rsidR="00C65F4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65F4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A28CA">
        <w:fldChar w:fldCharType="separate"/>
      </w:r>
      <w:r w:rsidR="00C65F40">
        <w:fldChar w:fldCharType="end"/>
      </w:r>
      <w:bookmarkEnd w:id="2"/>
      <w:r>
        <w:t xml:space="preserve"> BP:</w:t>
      </w:r>
      <w:bookmarkStart w:id="3" w:name="Text2"/>
      <w:r w:rsidR="00C65F4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65F40" w:rsidRPr="00F506F8">
        <w:rPr>
          <w:b/>
          <w:i/>
          <w:sz w:val="22"/>
          <w:szCs w:val="22"/>
        </w:rPr>
      </w:r>
      <w:r w:rsidR="00C65F40" w:rsidRPr="00F506F8">
        <w:rPr>
          <w:b/>
          <w:i/>
          <w:sz w:val="22"/>
          <w:szCs w:val="22"/>
        </w:rPr>
        <w:fldChar w:fldCharType="separate"/>
      </w:r>
      <w:r w:rsidR="00EE16F0">
        <w:rPr>
          <w:b/>
          <w:i/>
          <w:sz w:val="22"/>
          <w:szCs w:val="22"/>
        </w:rPr>
        <w:t>Ing. Martin Horák</w:t>
      </w:r>
      <w:r w:rsidR="00C65F4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C65F4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65F40" w:rsidRPr="00F506F8">
        <w:rPr>
          <w:b/>
          <w:i/>
          <w:sz w:val="22"/>
          <w:szCs w:val="22"/>
        </w:rPr>
      </w:r>
      <w:r w:rsidR="00C65F40" w:rsidRPr="00F506F8">
        <w:rPr>
          <w:b/>
          <w:i/>
          <w:sz w:val="22"/>
          <w:szCs w:val="22"/>
        </w:rPr>
        <w:fldChar w:fldCharType="separate"/>
      </w:r>
      <w:r w:rsidR="00EE16F0">
        <w:rPr>
          <w:b/>
          <w:i/>
          <w:sz w:val="22"/>
          <w:szCs w:val="22"/>
        </w:rPr>
        <w:t>2014/2015</w:t>
      </w:r>
      <w:r w:rsidR="00C65F4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EE16F0">
      <w:pPr>
        <w:jc w:val="both"/>
      </w:pPr>
      <w:r>
        <w:t xml:space="preserve">Téma BP: </w:t>
      </w:r>
      <w:bookmarkStart w:id="5" w:name="Text4"/>
      <w:r w:rsidR="00C65F4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65F40" w:rsidRPr="007358A5">
        <w:rPr>
          <w:b/>
          <w:i/>
          <w:sz w:val="22"/>
          <w:szCs w:val="22"/>
        </w:rPr>
      </w:r>
      <w:r w:rsidR="00C65F40" w:rsidRPr="007358A5">
        <w:rPr>
          <w:b/>
          <w:i/>
          <w:sz w:val="22"/>
          <w:szCs w:val="22"/>
        </w:rPr>
        <w:fldChar w:fldCharType="separate"/>
      </w:r>
      <w:r w:rsidR="00EE16F0" w:rsidRPr="00EE16F0">
        <w:rPr>
          <w:b/>
          <w:i/>
          <w:sz w:val="22"/>
          <w:szCs w:val="22"/>
        </w:rPr>
        <w:t xml:space="preserve">Návrh vybraných vnitropodnikových směrnic pro firmu ORTHOPOM bratři Škodové, spol. s r. o. </w:t>
      </w:r>
      <w:r w:rsidR="00C65F4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65F4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65F4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65F4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65F4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65F4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65F4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65F4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b/>
                <w:snapToGrid w:val="0"/>
                <w:color w:val="000000"/>
              </w:rPr>
            </w:r>
            <w:r w:rsidR="005A28C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65F4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28CA">
              <w:rPr>
                <w:snapToGrid w:val="0"/>
                <w:color w:val="000000"/>
              </w:rPr>
            </w:r>
            <w:r w:rsidR="005A28C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C65F40" w:rsidP="00FA479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A4796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55DCC" w:rsidRDefault="00C65F4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E16F0" w:rsidRPr="00EE16F0">
        <w:rPr>
          <w:i/>
          <w:noProof/>
        </w:rPr>
        <w:t xml:space="preserve">Studentka </w:t>
      </w:r>
      <w:r w:rsidR="0089326A">
        <w:rPr>
          <w:i/>
          <w:noProof/>
        </w:rPr>
        <w:t xml:space="preserve">Martina Kyselicová se ve své bakalářské práci zaměřila na problematiku vnitropodnikových směrnic ve firmě </w:t>
      </w:r>
      <w:r w:rsidR="0089326A" w:rsidRPr="0089326A">
        <w:rPr>
          <w:i/>
          <w:noProof/>
        </w:rPr>
        <w:t>ORTHOPOM bratři Škodové, spol. s r. o.</w:t>
      </w:r>
      <w:r w:rsidR="0089326A">
        <w:rPr>
          <w:i/>
          <w:noProof/>
        </w:rPr>
        <w:t xml:space="preserve"> V teoretické části práce autorka čerpala z dostatečného množství zdrojů, což lze hodnotit pozitivně. V praktické části se </w:t>
      </w:r>
      <w:r w:rsidR="00155DCC">
        <w:rPr>
          <w:i/>
          <w:noProof/>
        </w:rPr>
        <w:t xml:space="preserve">autorka </w:t>
      </w:r>
      <w:r w:rsidR="0089326A">
        <w:rPr>
          <w:i/>
          <w:noProof/>
        </w:rPr>
        <w:t xml:space="preserve">věnuje </w:t>
      </w:r>
      <w:r w:rsidR="0010395C">
        <w:rPr>
          <w:i/>
          <w:noProof/>
        </w:rPr>
        <w:t>analýze jednotlivých směrnic platných v řešené společnosti, na kterou navazuje návrh úpravy</w:t>
      </w:r>
      <w:r w:rsidR="00155DCC">
        <w:rPr>
          <w:i/>
          <w:noProof/>
        </w:rPr>
        <w:t xml:space="preserve"> </w:t>
      </w:r>
      <w:r w:rsidR="00155DCC" w:rsidRPr="00155DCC">
        <w:rPr>
          <w:i/>
          <w:noProof/>
        </w:rPr>
        <w:t>či vytvoření vnitropodnikových směrnic pro dlouhodobý majetek, odpisový plán, zásoby, pou</w:t>
      </w:r>
      <w:r w:rsidR="00155DCC">
        <w:rPr>
          <w:i/>
          <w:noProof/>
        </w:rPr>
        <w:t>ž</w:t>
      </w:r>
      <w:r w:rsidR="00155DCC" w:rsidRPr="00155DCC">
        <w:rPr>
          <w:i/>
          <w:noProof/>
        </w:rPr>
        <w:t>ívání cizích měn a vznik kurs</w:t>
      </w:r>
      <w:r w:rsidR="00155DCC">
        <w:rPr>
          <w:i/>
          <w:noProof/>
        </w:rPr>
        <w:t xml:space="preserve">ových rozdílů. Jak autorka uvádí, tak stav vnitropodnikových směrnic v dané společnosti je nedostatečný, a tak </w:t>
      </w:r>
      <w:r w:rsidR="00360D4F">
        <w:rPr>
          <w:i/>
          <w:noProof/>
        </w:rPr>
        <w:t xml:space="preserve">jejich aktualizace s ohledem na současnou legislativu je více než žádoucí. </w:t>
      </w:r>
      <w:r w:rsidR="00155DCC">
        <w:rPr>
          <w:i/>
          <w:noProof/>
        </w:rPr>
        <w:t>Samotná společnost se k návrhům směrnic předkládaných autorkou staví pozitivně.</w:t>
      </w:r>
    </w:p>
    <w:p w:rsidR="0010395C" w:rsidRDefault="00155DCC" w:rsidP="003E1491">
      <w:pPr>
        <w:rPr>
          <w:i/>
          <w:noProof/>
        </w:rPr>
      </w:pPr>
      <w:r>
        <w:rPr>
          <w:i/>
          <w:noProof/>
        </w:rPr>
        <w:t xml:space="preserve">Celkový dojem z práce je kladný. </w:t>
      </w:r>
      <w:r w:rsidR="0010395C">
        <w:rPr>
          <w:i/>
          <w:noProof/>
        </w:rPr>
        <w:t>Cíl práce byl splněn.</w:t>
      </w:r>
    </w:p>
    <w:p w:rsidR="00E54CD9" w:rsidRDefault="0089326A" w:rsidP="003E1491">
      <w:pPr>
        <w:rPr>
          <w:i/>
          <w:noProof/>
        </w:rPr>
      </w:pPr>
      <w:r>
        <w:rPr>
          <w:i/>
          <w:noProof/>
        </w:rPr>
        <w:t xml:space="preserve"> </w:t>
      </w:r>
      <w:r w:rsidR="00F34EAE">
        <w:rPr>
          <w:i/>
          <w:noProof/>
        </w:rPr>
        <w:t>Otázka k obhajobě:</w:t>
      </w:r>
    </w:p>
    <w:p w:rsidR="00DC219A" w:rsidRPr="00AE58C9" w:rsidRDefault="00F34EAE" w:rsidP="003E1491">
      <w:pPr>
        <w:rPr>
          <w:i/>
        </w:rPr>
      </w:pPr>
      <w:r>
        <w:rPr>
          <w:i/>
          <w:noProof/>
        </w:rPr>
        <w:t xml:space="preserve">1) </w:t>
      </w:r>
      <w:r w:rsidR="009850F6">
        <w:rPr>
          <w:i/>
          <w:noProof/>
        </w:rPr>
        <w:t>V závěru práce uvádíte, že i v budoucnu budete s danou společností spolupracovat na tvorbě zbývajícíh vnitřních předpisů. O jaké předpisy se bude jednat?</w:t>
      </w:r>
      <w:r w:rsidR="00C65F4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C65F4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A28CA">
        <w:rPr>
          <w:i/>
        </w:rPr>
      </w:r>
      <w:r w:rsidR="005A28CA">
        <w:rPr>
          <w:i/>
        </w:rPr>
        <w:fldChar w:fldCharType="separate"/>
      </w:r>
      <w:r w:rsidR="00C65F4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C65F4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A28CA">
        <w:rPr>
          <w:i/>
        </w:rPr>
      </w:r>
      <w:r w:rsidR="005A28CA">
        <w:rPr>
          <w:i/>
        </w:rPr>
        <w:fldChar w:fldCharType="separate"/>
      </w:r>
      <w:r w:rsidR="00C65F4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C65F4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C65F40" w:rsidRPr="009C34E5">
        <w:rPr>
          <w:i/>
        </w:rPr>
      </w:r>
      <w:r w:rsidR="00C65F40" w:rsidRPr="009C34E5">
        <w:rPr>
          <w:i/>
        </w:rPr>
        <w:fldChar w:fldCharType="separate"/>
      </w:r>
      <w:r w:rsidR="00F34EAE">
        <w:rPr>
          <w:i/>
          <w:noProof/>
        </w:rPr>
        <w:t>25.5.2015</w:t>
      </w:r>
      <w:r w:rsidR="00C65F4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C65F4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A28CA">
        <w:fldChar w:fldCharType="separate"/>
      </w:r>
      <w:r w:rsidR="00C65F4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8CA" w:rsidRDefault="005A28CA">
      <w:r>
        <w:separator/>
      </w:r>
    </w:p>
  </w:endnote>
  <w:endnote w:type="continuationSeparator" w:id="0">
    <w:p w:rsidR="005A28CA" w:rsidRDefault="005A2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8CA" w:rsidRDefault="005A28CA">
      <w:r>
        <w:separator/>
      </w:r>
    </w:p>
  </w:footnote>
  <w:footnote w:type="continuationSeparator" w:id="0">
    <w:p w:rsidR="005A28CA" w:rsidRDefault="005A28C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6AA5"/>
    <w:rsid w:val="00095B54"/>
    <w:rsid w:val="000B53DA"/>
    <w:rsid w:val="000C21A9"/>
    <w:rsid w:val="000E1EDC"/>
    <w:rsid w:val="000E4BED"/>
    <w:rsid w:val="0010395C"/>
    <w:rsid w:val="00107EC6"/>
    <w:rsid w:val="00132C42"/>
    <w:rsid w:val="00155DCC"/>
    <w:rsid w:val="0016014F"/>
    <w:rsid w:val="0017377A"/>
    <w:rsid w:val="001A6F9F"/>
    <w:rsid w:val="001B5B85"/>
    <w:rsid w:val="001E0D4A"/>
    <w:rsid w:val="002126D4"/>
    <w:rsid w:val="00240D6D"/>
    <w:rsid w:val="00256BF2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60D4F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28CA"/>
    <w:rsid w:val="005B2F76"/>
    <w:rsid w:val="005C5600"/>
    <w:rsid w:val="005C64F3"/>
    <w:rsid w:val="005E1278"/>
    <w:rsid w:val="005F679A"/>
    <w:rsid w:val="005F755D"/>
    <w:rsid w:val="006671D8"/>
    <w:rsid w:val="006D640A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326A"/>
    <w:rsid w:val="00897167"/>
    <w:rsid w:val="008B6839"/>
    <w:rsid w:val="008D5A6F"/>
    <w:rsid w:val="009118E1"/>
    <w:rsid w:val="00913AF7"/>
    <w:rsid w:val="00922D6D"/>
    <w:rsid w:val="00927613"/>
    <w:rsid w:val="00971DE0"/>
    <w:rsid w:val="00983820"/>
    <w:rsid w:val="009850F6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65F40"/>
    <w:rsid w:val="00C72298"/>
    <w:rsid w:val="00C9213C"/>
    <w:rsid w:val="00C9306F"/>
    <w:rsid w:val="00CB4E27"/>
    <w:rsid w:val="00CD1219"/>
    <w:rsid w:val="00D71CB4"/>
    <w:rsid w:val="00DC219A"/>
    <w:rsid w:val="00DF1948"/>
    <w:rsid w:val="00E1292E"/>
    <w:rsid w:val="00E366A1"/>
    <w:rsid w:val="00E54CD9"/>
    <w:rsid w:val="00E70D63"/>
    <w:rsid w:val="00E725B3"/>
    <w:rsid w:val="00EE16F0"/>
    <w:rsid w:val="00F30FB7"/>
    <w:rsid w:val="00F31975"/>
    <w:rsid w:val="00F34EAE"/>
    <w:rsid w:val="00F506F8"/>
    <w:rsid w:val="00F56AFE"/>
    <w:rsid w:val="00F85FF5"/>
    <w:rsid w:val="00F8725E"/>
    <w:rsid w:val="00F93E10"/>
    <w:rsid w:val="00FA4796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6B70BD0-C54B-4920-BA0B-4CF43D529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2015-05-24T18:16:00Z</dcterms:created>
  <dcterms:modified xsi:type="dcterms:W3CDTF">2015-05-24T18:16:00Z</dcterms:modified>
</cp:coreProperties>
</file>