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17BB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56990">
        <w:rPr>
          <w:b/>
          <w:i/>
          <w:sz w:val="22"/>
          <w:szCs w:val="22"/>
        </w:rPr>
        <w:t>Michaela Hubáčková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17BB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56990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56990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56990">
        <w:rPr>
          <w:b/>
          <w:i/>
          <w:sz w:val="22"/>
          <w:szCs w:val="22"/>
        </w:rPr>
        <w:t>Využití účetních výzaků pro řízení společnosti Koyo Bearings Česká republika, s. 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b/>
                <w:snapToGrid w:val="0"/>
                <w:color w:val="000000"/>
              </w:rPr>
            </w:r>
            <w:r w:rsidR="00317B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b/>
                <w:snapToGrid w:val="0"/>
                <w:color w:val="000000"/>
              </w:rPr>
            </w:r>
            <w:r w:rsidR="00317B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7BB1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6846">
              <w:rPr>
                <w:b/>
                <w:snapToGrid w:val="0"/>
                <w:color w:val="000000"/>
              </w:rPr>
            </w:r>
            <w:r w:rsidR="00317B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6846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6846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6846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b/>
                <w:snapToGrid w:val="0"/>
                <w:color w:val="000000"/>
              </w:rPr>
            </w:r>
            <w:r w:rsidR="00317B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b/>
                <w:snapToGrid w:val="0"/>
                <w:color w:val="000000"/>
              </w:rPr>
            </w:r>
            <w:r w:rsidR="00317B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b/>
                <w:snapToGrid w:val="0"/>
                <w:color w:val="000000"/>
              </w:rPr>
            </w:r>
            <w:r w:rsidR="00317B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1DFA">
              <w:rPr>
                <w:snapToGrid w:val="0"/>
                <w:color w:val="000000"/>
              </w:rPr>
            </w:r>
            <w:r w:rsidR="00317B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C1DF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C1DFA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456990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56990">
        <w:rPr>
          <w:i/>
          <w:noProof/>
        </w:rPr>
        <w:t xml:space="preserve">Tématem práce je vypovídací schopnost účetních výkazů pro řízení společnosti Koyo Bearings. </w:t>
      </w:r>
      <w:bookmarkStart w:id="8" w:name="_GoBack"/>
      <w:bookmarkEnd w:id="8"/>
      <w:r w:rsidR="00456990">
        <w:rPr>
          <w:i/>
          <w:noProof/>
        </w:rPr>
        <w:t>Cíl práce je vzhledem k tématu nastaven adekvátně, metody jsou vhodně zvoleny a jsou odpovídající k naplnění stanoveného cíle.</w:t>
      </w:r>
      <w:r w:rsidR="00721FDB">
        <w:rPr>
          <w:i/>
          <w:noProof/>
        </w:rPr>
        <w:t xml:space="preserve"> Rozhodně však doporučuji zachovat cíl práce </w:t>
      </w:r>
      <w:r w:rsidR="00EC1DFA">
        <w:rPr>
          <w:i/>
          <w:noProof/>
        </w:rPr>
        <w:t>totožný v celém rozsahu práce.</w:t>
      </w:r>
    </w:p>
    <w:p w:rsidR="00306846" w:rsidRDefault="00306846" w:rsidP="003E1491">
      <w:pPr>
        <w:rPr>
          <w:i/>
          <w:noProof/>
        </w:rPr>
      </w:pPr>
      <w:r>
        <w:rPr>
          <w:i/>
          <w:noProof/>
        </w:rPr>
        <w:t>Teoretická část práce má logickou posloupnost. Použité zdroje jsou citovány odpovídajícím způsobem.</w:t>
      </w:r>
    </w:p>
    <w:p w:rsidR="00D82CDC" w:rsidRDefault="00D82CDC" w:rsidP="003E1491">
      <w:pPr>
        <w:rPr>
          <w:i/>
          <w:noProof/>
        </w:rPr>
      </w:pPr>
      <w:r>
        <w:rPr>
          <w:i/>
          <w:noProof/>
        </w:rPr>
        <w:t xml:space="preserve">Analytická část práce obsahuje finanční analýzu podniku, přičemž zjištěné výsledky jsou srovnány s průměrnými hodnotami odvětví a také s hodnotami dvou konkurenčních podniků. Zjištěné výsledky jsou řádně okomentovány. </w:t>
      </w:r>
      <w:r w:rsidR="00721FDB">
        <w:rPr>
          <w:i/>
          <w:noProof/>
        </w:rPr>
        <w:t>Následná doporučení vycházejí z provedené analýzy. Jsou vhodně formulovaná.</w:t>
      </w:r>
    </w:p>
    <w:p w:rsidR="00721FDB" w:rsidRDefault="00721FDB" w:rsidP="003E1491">
      <w:pPr>
        <w:rPr>
          <w:i/>
          <w:noProof/>
        </w:rPr>
      </w:pPr>
      <w:r>
        <w:rPr>
          <w:i/>
          <w:noProof/>
        </w:rPr>
        <w:t>Cíl práce byl splněn.</w:t>
      </w:r>
    </w:p>
    <w:p w:rsidR="00306846" w:rsidRDefault="00306846" w:rsidP="003E1491">
      <w:pPr>
        <w:rPr>
          <w:i/>
          <w:noProof/>
        </w:rPr>
      </w:pPr>
    </w:p>
    <w:p w:rsidR="00D82CDC" w:rsidRDefault="00D82CDC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D82CDC" w:rsidRDefault="00D82CDC" w:rsidP="003E1491">
      <w:pPr>
        <w:rPr>
          <w:i/>
          <w:noProof/>
        </w:rPr>
      </w:pPr>
      <w:r>
        <w:rPr>
          <w:i/>
          <w:noProof/>
        </w:rPr>
        <w:t>1) Co způsobilo v roce 2011 nárůst tržeb z prodeje vlastních výrobků o téměř 23%  u analyzované společnosti?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17BB1">
        <w:rPr>
          <w:i/>
        </w:rPr>
      </w:r>
      <w:r w:rsidR="00317BB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17BB1">
        <w:rPr>
          <w:i/>
        </w:rPr>
      </w:r>
      <w:r w:rsidR="00317BB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456990">
        <w:rPr>
          <w:i/>
          <w:noProof/>
        </w:rPr>
        <w:t>27. 5 .2015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17BB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BB1" w:rsidRDefault="00317BB1">
      <w:r>
        <w:separator/>
      </w:r>
    </w:p>
  </w:endnote>
  <w:endnote w:type="continuationSeparator" w:id="0">
    <w:p w:rsidR="00317BB1" w:rsidRDefault="00317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BB1" w:rsidRDefault="00317BB1">
      <w:r>
        <w:separator/>
      </w:r>
    </w:p>
  </w:footnote>
  <w:footnote w:type="continuationSeparator" w:id="0">
    <w:p w:rsidR="00317BB1" w:rsidRDefault="00317BB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6846"/>
    <w:rsid w:val="00314823"/>
    <w:rsid w:val="00317BB1"/>
    <w:rsid w:val="003526FB"/>
    <w:rsid w:val="003818AE"/>
    <w:rsid w:val="003C6485"/>
    <w:rsid w:val="003D36A5"/>
    <w:rsid w:val="003E1491"/>
    <w:rsid w:val="00412058"/>
    <w:rsid w:val="0042254A"/>
    <w:rsid w:val="00456990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1FDB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5252"/>
    <w:rsid w:val="00D71CB4"/>
    <w:rsid w:val="00D82CDC"/>
    <w:rsid w:val="00DC219A"/>
    <w:rsid w:val="00DF1948"/>
    <w:rsid w:val="00E1292E"/>
    <w:rsid w:val="00E366A1"/>
    <w:rsid w:val="00E70D63"/>
    <w:rsid w:val="00E725B3"/>
    <w:rsid w:val="00EC1DFA"/>
    <w:rsid w:val="00F228C5"/>
    <w:rsid w:val="00F30FB7"/>
    <w:rsid w:val="00F31975"/>
    <w:rsid w:val="00F506F8"/>
    <w:rsid w:val="00F56AFE"/>
    <w:rsid w:val="00F85FF5"/>
    <w:rsid w:val="00F8725E"/>
    <w:rsid w:val="00F93E10"/>
    <w:rsid w:val="00FA4CA2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3AC53A4-8560-4524-933A-E889305DB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574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2015-05-27T16:13:00Z</dcterms:created>
  <dcterms:modified xsi:type="dcterms:W3CDTF">2015-05-27T17:13:00Z</dcterms:modified>
</cp:coreProperties>
</file>