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D01CB7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24515">
        <w:fldChar w:fldCharType="separate"/>
      </w:r>
      <w:r w:rsidR="00D01CB7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D01CB7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1CB7" w:rsidRPr="00F506F8">
        <w:rPr>
          <w:b/>
          <w:i/>
          <w:sz w:val="22"/>
          <w:szCs w:val="22"/>
        </w:rPr>
      </w:r>
      <w:r w:rsidR="00D01CB7" w:rsidRPr="00F506F8">
        <w:rPr>
          <w:b/>
          <w:i/>
          <w:sz w:val="22"/>
          <w:szCs w:val="22"/>
        </w:rPr>
        <w:fldChar w:fldCharType="separate"/>
      </w:r>
      <w:r w:rsidR="00604D18">
        <w:rPr>
          <w:b/>
          <w:i/>
          <w:sz w:val="22"/>
          <w:szCs w:val="22"/>
        </w:rPr>
        <w:t>Nela Mikesková</w:t>
      </w:r>
      <w:r w:rsidR="00D01CB7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D01CB7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24515">
        <w:fldChar w:fldCharType="separate"/>
      </w:r>
      <w:r w:rsidR="00D01CB7">
        <w:fldChar w:fldCharType="end"/>
      </w:r>
      <w:bookmarkEnd w:id="1"/>
      <w:r>
        <w:t xml:space="preserve"> BP:</w:t>
      </w:r>
      <w:bookmarkStart w:id="2" w:name="Text2"/>
      <w:r w:rsidR="00D01CB7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1CB7" w:rsidRPr="00F506F8">
        <w:rPr>
          <w:b/>
          <w:i/>
          <w:sz w:val="22"/>
          <w:szCs w:val="22"/>
        </w:rPr>
      </w:r>
      <w:r w:rsidR="00D01CB7" w:rsidRPr="00F506F8">
        <w:rPr>
          <w:b/>
          <w:i/>
          <w:sz w:val="22"/>
          <w:szCs w:val="22"/>
        </w:rPr>
        <w:fldChar w:fldCharType="separate"/>
      </w:r>
      <w:r w:rsidR="004A5D9F">
        <w:rPr>
          <w:b/>
          <w:i/>
          <w:sz w:val="22"/>
          <w:szCs w:val="22"/>
        </w:rPr>
        <w:t>Ing</w:t>
      </w:r>
      <w:r w:rsidR="00604D18">
        <w:rPr>
          <w:b/>
          <w:i/>
          <w:sz w:val="22"/>
          <w:szCs w:val="22"/>
        </w:rPr>
        <w:t>.</w:t>
      </w:r>
      <w:r w:rsidR="004A5D9F">
        <w:rPr>
          <w:b/>
          <w:i/>
          <w:sz w:val="22"/>
          <w:szCs w:val="22"/>
        </w:rPr>
        <w:t xml:space="preserve"> Dagmar Podlucká</w:t>
      </w:r>
      <w:r w:rsidR="00D01CB7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D01CB7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1CB7" w:rsidRPr="00F506F8">
        <w:rPr>
          <w:b/>
          <w:i/>
          <w:sz w:val="22"/>
          <w:szCs w:val="22"/>
        </w:rPr>
      </w:r>
      <w:r w:rsidR="00D01CB7" w:rsidRPr="00F506F8">
        <w:rPr>
          <w:b/>
          <w:i/>
          <w:sz w:val="22"/>
          <w:szCs w:val="22"/>
        </w:rPr>
        <w:fldChar w:fldCharType="separate"/>
      </w:r>
      <w:r w:rsidR="00604D18">
        <w:rPr>
          <w:b/>
          <w:i/>
          <w:sz w:val="22"/>
          <w:szCs w:val="22"/>
        </w:rPr>
        <w:t>2014/2015</w:t>
      </w:r>
      <w:r w:rsidR="00D01CB7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D01CB7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01CB7" w:rsidRPr="007358A5">
        <w:rPr>
          <w:b/>
          <w:i/>
          <w:sz w:val="22"/>
          <w:szCs w:val="22"/>
        </w:rPr>
      </w:r>
      <w:r w:rsidR="00D01CB7" w:rsidRPr="007358A5">
        <w:rPr>
          <w:b/>
          <w:i/>
          <w:sz w:val="22"/>
          <w:szCs w:val="22"/>
        </w:rPr>
        <w:fldChar w:fldCharType="separate"/>
      </w:r>
      <w:r w:rsidR="00604D18">
        <w:rPr>
          <w:b/>
          <w:i/>
          <w:sz w:val="22"/>
          <w:szCs w:val="22"/>
        </w:rPr>
        <w:t>Cestovní náhrady z pohledu účetního a daňového</w:t>
      </w:r>
      <w:r w:rsidR="00D01CB7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01C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01C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1C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1C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1C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1CB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1CB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b/>
                <w:snapToGrid w:val="0"/>
                <w:color w:val="000000"/>
              </w:rPr>
            </w:r>
            <w:r w:rsidR="00A245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1C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4515">
              <w:rPr>
                <w:snapToGrid w:val="0"/>
                <w:color w:val="000000"/>
              </w:rPr>
            </w:r>
            <w:r w:rsidR="00A245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01CB7" w:rsidP="008563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563F6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47279" w:rsidRDefault="00D01CB7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C0B80">
        <w:rPr>
          <w:i/>
          <w:noProof/>
        </w:rPr>
        <w:t>Bakalářská práce je kvalitně zpracovaná, zabíhá do zajímavých podrobností</w:t>
      </w:r>
      <w:r w:rsidR="00F47279">
        <w:rPr>
          <w:i/>
          <w:noProof/>
        </w:rPr>
        <w:t xml:space="preserve"> a nestrácí ucelený pohled na danou problematiku</w:t>
      </w:r>
      <w:r w:rsidR="000C0B80">
        <w:rPr>
          <w:i/>
          <w:noProof/>
        </w:rPr>
        <w:t>. Přítěží práce je citace různých zdrojů</w:t>
      </w:r>
      <w:r w:rsidR="00F47279">
        <w:rPr>
          <w:i/>
          <w:noProof/>
        </w:rPr>
        <w:t>, které následují jedna za druhou, což způsobuje problém v návaznosti textu.</w:t>
      </w:r>
    </w:p>
    <w:p w:rsidR="00DC219A" w:rsidRPr="00AE58C9" w:rsidRDefault="00F47279" w:rsidP="003E1491">
      <w:pPr>
        <w:rPr>
          <w:i/>
        </w:rPr>
      </w:pPr>
      <w:r>
        <w:rPr>
          <w:i/>
          <w:noProof/>
        </w:rPr>
        <w:t>Dotaz k </w:t>
      </w:r>
      <w:r w:rsidR="0036565E">
        <w:rPr>
          <w:i/>
          <w:noProof/>
        </w:rPr>
        <w:t>b</w:t>
      </w:r>
      <w:r>
        <w:rPr>
          <w:i/>
          <w:noProof/>
        </w:rPr>
        <w:t>o</w:t>
      </w:r>
      <w:r w:rsidR="0036565E">
        <w:rPr>
          <w:i/>
          <w:noProof/>
        </w:rPr>
        <w:t>d</w:t>
      </w:r>
      <w:r>
        <w:rPr>
          <w:i/>
          <w:noProof/>
        </w:rPr>
        <w:t xml:space="preserve">u 5.1.1. poslední věta: "Rozdíl se z pohledu zaměstnavatele stává daňově neuznatelným nákladem. (Šubrt,2014,s.190)." </w:t>
      </w:r>
      <w:r w:rsidR="001E445E">
        <w:rPr>
          <w:i/>
          <w:noProof/>
        </w:rPr>
        <w:t xml:space="preserve"> </w:t>
      </w:r>
      <w:r>
        <w:rPr>
          <w:i/>
          <w:noProof/>
        </w:rPr>
        <w:t xml:space="preserve">Není nějaká možnost, kdy by se stal rozdíl </w:t>
      </w:r>
      <w:r w:rsidR="0087095A">
        <w:rPr>
          <w:i/>
          <w:noProof/>
        </w:rPr>
        <w:t xml:space="preserve">vyplacený zaměstnancům od zaměstnavatele v podnikatelské sféře nad </w:t>
      </w:r>
      <w:r>
        <w:rPr>
          <w:i/>
          <w:noProof/>
        </w:rPr>
        <w:t>horní hranicí stravného pro státní a neziskovou sféru</w:t>
      </w:r>
      <w:r w:rsidR="0087095A">
        <w:rPr>
          <w:i/>
          <w:noProof/>
        </w:rPr>
        <w:t xml:space="preserve"> daňově uznatelným nákladem?</w:t>
      </w:r>
      <w:r w:rsidR="00D01CB7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D01CB7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24515">
        <w:rPr>
          <w:i/>
        </w:rPr>
      </w:r>
      <w:r w:rsidR="00A24515">
        <w:rPr>
          <w:i/>
        </w:rPr>
        <w:fldChar w:fldCharType="separate"/>
      </w:r>
      <w:r w:rsidR="00D01CB7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01CB7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24515">
        <w:rPr>
          <w:i/>
        </w:rPr>
      </w:r>
      <w:r w:rsidR="00A24515">
        <w:rPr>
          <w:i/>
        </w:rPr>
        <w:fldChar w:fldCharType="separate"/>
      </w:r>
      <w:r w:rsidR="00D01CB7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D01CB7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01CB7" w:rsidRPr="009C34E5">
        <w:rPr>
          <w:i/>
        </w:rPr>
      </w:r>
      <w:r w:rsidR="00D01CB7" w:rsidRPr="009C34E5">
        <w:rPr>
          <w:i/>
        </w:rPr>
        <w:fldChar w:fldCharType="separate"/>
      </w:r>
      <w:r w:rsidR="007E6D2D">
        <w:rPr>
          <w:i/>
          <w:noProof/>
        </w:rPr>
        <w:t>22.5.2015</w:t>
      </w:r>
      <w:r w:rsidR="00D01CB7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D01CB7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24515">
        <w:fldChar w:fldCharType="separate"/>
      </w:r>
      <w:r w:rsidR="00D01CB7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515" w:rsidRDefault="00A24515">
      <w:r>
        <w:separator/>
      </w:r>
    </w:p>
  </w:endnote>
  <w:endnote w:type="continuationSeparator" w:id="0">
    <w:p w:rsidR="00A24515" w:rsidRDefault="00A245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515" w:rsidRDefault="00A24515">
      <w:r>
        <w:separator/>
      </w:r>
    </w:p>
  </w:footnote>
  <w:footnote w:type="continuationSeparator" w:id="0">
    <w:p w:rsidR="00A24515" w:rsidRDefault="00A2451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0B80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1E445E"/>
    <w:rsid w:val="002126D4"/>
    <w:rsid w:val="00240D6D"/>
    <w:rsid w:val="002421A6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6565E"/>
    <w:rsid w:val="003818AE"/>
    <w:rsid w:val="003C6485"/>
    <w:rsid w:val="003D36A5"/>
    <w:rsid w:val="003E1491"/>
    <w:rsid w:val="003F1DE5"/>
    <w:rsid w:val="00412058"/>
    <w:rsid w:val="0042254A"/>
    <w:rsid w:val="00474757"/>
    <w:rsid w:val="004A5D9F"/>
    <w:rsid w:val="004D2859"/>
    <w:rsid w:val="004E7A3A"/>
    <w:rsid w:val="004F54EE"/>
    <w:rsid w:val="005358E6"/>
    <w:rsid w:val="00566326"/>
    <w:rsid w:val="00580F5F"/>
    <w:rsid w:val="00582D4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4D18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E6D2D"/>
    <w:rsid w:val="00812F58"/>
    <w:rsid w:val="008375DD"/>
    <w:rsid w:val="00837ABF"/>
    <w:rsid w:val="008563F6"/>
    <w:rsid w:val="008664B3"/>
    <w:rsid w:val="0087095A"/>
    <w:rsid w:val="00873AF9"/>
    <w:rsid w:val="008875A8"/>
    <w:rsid w:val="00895F3D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4515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235FD"/>
    <w:rsid w:val="00C30044"/>
    <w:rsid w:val="00C447A8"/>
    <w:rsid w:val="00C72298"/>
    <w:rsid w:val="00C9306F"/>
    <w:rsid w:val="00CB4E27"/>
    <w:rsid w:val="00CD1219"/>
    <w:rsid w:val="00D01CB7"/>
    <w:rsid w:val="00D71CB4"/>
    <w:rsid w:val="00DC219A"/>
    <w:rsid w:val="00DF1948"/>
    <w:rsid w:val="00E1292E"/>
    <w:rsid w:val="00E366A1"/>
    <w:rsid w:val="00E70D63"/>
    <w:rsid w:val="00E725B3"/>
    <w:rsid w:val="00EE235C"/>
    <w:rsid w:val="00F30FB7"/>
    <w:rsid w:val="00F31975"/>
    <w:rsid w:val="00F47279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8C78575-35A6-4045-99F8-48CC3C139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2015-05-23T15:42:00Z</dcterms:created>
  <dcterms:modified xsi:type="dcterms:W3CDTF">2015-05-23T15:42:00Z</dcterms:modified>
</cp:coreProperties>
</file>