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12254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8A052F">
        <w:rPr>
          <w:b/>
          <w:i/>
          <w:sz w:val="22"/>
          <w:szCs w:val="22"/>
        </w:rPr>
        <w:t>Zuzana Kopečková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12254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8A052F">
        <w:rPr>
          <w:b/>
          <w:i/>
          <w:sz w:val="22"/>
          <w:szCs w:val="22"/>
        </w:rPr>
        <w:t>Ing. Zuzana Virglerová,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8A052F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8A052F">
        <w:rPr>
          <w:b/>
          <w:i/>
          <w:sz w:val="22"/>
          <w:szCs w:val="22"/>
        </w:rPr>
        <w:t>Hypoteční bankovnictví a produkty hypotečních bank v České republice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b/>
                <w:snapToGrid w:val="0"/>
                <w:color w:val="000000"/>
              </w:rPr>
            </w:r>
            <w:r w:rsidR="00612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b/>
                <w:snapToGrid w:val="0"/>
                <w:color w:val="000000"/>
              </w:rPr>
            </w:r>
            <w:r w:rsidR="00612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b/>
                <w:snapToGrid w:val="0"/>
                <w:color w:val="000000"/>
              </w:rPr>
            </w:r>
            <w:r w:rsidR="00612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b/>
                <w:snapToGrid w:val="0"/>
                <w:color w:val="000000"/>
              </w:rPr>
            </w:r>
            <w:r w:rsidR="00612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7"/>
        <w:gridCol w:w="2469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b/>
                <w:snapToGrid w:val="0"/>
                <w:color w:val="000000"/>
              </w:rPr>
            </w:r>
            <w:r w:rsidR="00612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b/>
                <w:snapToGrid w:val="0"/>
                <w:color w:val="000000"/>
              </w:rPr>
            </w:r>
            <w:r w:rsidR="00612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12254">
              <w:rPr>
                <w:snapToGrid w:val="0"/>
                <w:color w:val="000000"/>
              </w:rPr>
            </w:r>
            <w:r w:rsidR="00612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0E74F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E74FB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705B0B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05B0B">
        <w:rPr>
          <w:i/>
          <w:noProof/>
        </w:rPr>
        <w:t xml:space="preserve">Práce je zpracována na aktuální téma z oblasti hypotečního financování. Autorka zpracovala kvalitně přehled nabídek vybraných bank. Toto téma je složité, protože banky přistupují k jednotlivých klientům individálně, proto i analýza této oblasti je komplikovaná. Podle mého názoru je při volbě financování důležitější v dnešní době doba fixace než poplatky za vyřízení úvěru, protože úroková sazba může platby za hypotéku ovlivnit mnohem více než fixní poplatky (které se navíc ještě plati v čase, takže jejich výše by měla být časově rozlišena). </w:t>
      </w:r>
    </w:p>
    <w:p w:rsidR="00705B0B" w:rsidRDefault="00705B0B" w:rsidP="003E1491">
      <w:pPr>
        <w:rPr>
          <w:i/>
          <w:noProof/>
        </w:rPr>
      </w:pPr>
      <w:r>
        <w:rPr>
          <w:i/>
          <w:noProof/>
        </w:rPr>
        <w:t>Práce splňuje všechny náležitosti včetně odpovídající formální úrovně, proto ji doporučuji k obhajobě.</w:t>
      </w:r>
    </w:p>
    <w:p w:rsidR="00705B0B" w:rsidRDefault="00705B0B" w:rsidP="003E1491">
      <w:pPr>
        <w:rPr>
          <w:i/>
          <w:noProof/>
        </w:rPr>
      </w:pPr>
    </w:p>
    <w:p w:rsidR="00DC219A" w:rsidRPr="00AE58C9" w:rsidRDefault="00705B0B" w:rsidP="003E1491">
      <w:pPr>
        <w:rPr>
          <w:i/>
        </w:rPr>
      </w:pPr>
      <w:r>
        <w:rPr>
          <w:i/>
          <w:noProof/>
        </w:rPr>
        <w:t>1. Proč jste zvolila dobu fixace hypotečního úvěru na 5 let?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E1337" w:rsidRPr="00AE58C9">
        <w:rPr>
          <w:i/>
        </w:rPr>
      </w:r>
      <w:r w:rsidR="00612254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12254">
        <w:rPr>
          <w:i/>
        </w:rPr>
      </w:r>
      <w:r w:rsidR="00612254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705B0B">
        <w:rPr>
          <w:i/>
          <w:noProof/>
        </w:rPr>
        <w:t>20.5.2015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12254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2254" w:rsidRDefault="00612254">
      <w:r>
        <w:separator/>
      </w:r>
    </w:p>
  </w:endnote>
  <w:endnote w:type="continuationSeparator" w:id="0">
    <w:p w:rsidR="00612254" w:rsidRDefault="006122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2254" w:rsidRDefault="00612254">
      <w:r>
        <w:separator/>
      </w:r>
    </w:p>
  </w:footnote>
  <w:footnote w:type="continuationSeparator" w:id="0">
    <w:p w:rsidR="00612254" w:rsidRDefault="0061225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0E74FB"/>
    <w:rsid w:val="00107EC6"/>
    <w:rsid w:val="00132C42"/>
    <w:rsid w:val="0016014F"/>
    <w:rsid w:val="001A6F9F"/>
    <w:rsid w:val="001B5B85"/>
    <w:rsid w:val="001E0D4A"/>
    <w:rsid w:val="002126D4"/>
    <w:rsid w:val="00235BF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12254"/>
    <w:rsid w:val="006671D8"/>
    <w:rsid w:val="006F1B78"/>
    <w:rsid w:val="00705B0B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A052F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1337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1803EDF-9D46-4A05-BFC9-132964F88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05B0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05B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AC8A4DD-9CC0-4B13-BFC4-91C1DCBBC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554</Words>
  <Characters>3271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Virglerová Zuzana</cp:lastModifiedBy>
  <cp:revision>3</cp:revision>
  <cp:lastPrinted>2015-05-20T08:22:00Z</cp:lastPrinted>
  <dcterms:created xsi:type="dcterms:W3CDTF">2015-05-20T08:23:00Z</dcterms:created>
  <dcterms:modified xsi:type="dcterms:W3CDTF">2015-05-20T12:03:00Z</dcterms:modified>
</cp:coreProperties>
</file>