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A83360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302732">
        <w:rPr>
          <w:b/>
          <w:i/>
          <w:sz w:val="22"/>
          <w:szCs w:val="22"/>
        </w:rPr>
        <w:t xml:space="preserve">Zdenka </w:t>
      </w:r>
      <w:proofErr w:type="spellStart"/>
      <w:r w:rsidR="00302732">
        <w:rPr>
          <w:b/>
          <w:i/>
          <w:sz w:val="22"/>
          <w:szCs w:val="22"/>
        </w:rPr>
        <w:t>Durďáková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A83360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302732">
        <w:rPr>
          <w:b/>
          <w:i/>
          <w:sz w:val="22"/>
          <w:szCs w:val="22"/>
        </w:rPr>
        <w:t>Ing. Jana Matošková,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302732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302732">
        <w:rPr>
          <w:b/>
          <w:i/>
          <w:sz w:val="22"/>
          <w:szCs w:val="22"/>
        </w:rPr>
        <w:t>Zlepšení pracovního prostředí ve firmě XY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b/>
                <w:snapToGrid w:val="0"/>
                <w:color w:val="000000"/>
              </w:rPr>
            </w:r>
            <w:r w:rsidR="00A8336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snapToGrid w:val="0"/>
                <w:color w:val="000000"/>
              </w:rPr>
            </w:r>
            <w:r w:rsidR="00A833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snapToGrid w:val="0"/>
                <w:color w:val="000000"/>
              </w:rPr>
            </w:r>
            <w:r w:rsidR="00A833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snapToGrid w:val="0"/>
                <w:color w:val="000000"/>
              </w:rPr>
            </w:r>
            <w:r w:rsidR="00A833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b/>
                <w:snapToGrid w:val="0"/>
                <w:color w:val="000000"/>
              </w:rPr>
            </w:r>
            <w:r w:rsidR="00A8336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snapToGrid w:val="0"/>
                <w:color w:val="000000"/>
              </w:rPr>
            </w:r>
            <w:r w:rsidR="00A833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snapToGrid w:val="0"/>
                <w:color w:val="000000"/>
              </w:rPr>
            </w:r>
            <w:r w:rsidR="00A833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snapToGrid w:val="0"/>
                <w:color w:val="000000"/>
              </w:rPr>
            </w:r>
            <w:r w:rsidR="00A833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snapToGrid w:val="0"/>
                <w:color w:val="000000"/>
              </w:rPr>
            </w:r>
            <w:r w:rsidR="00A833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b/>
                <w:snapToGrid w:val="0"/>
                <w:color w:val="000000"/>
              </w:rPr>
            </w:r>
            <w:r w:rsidR="00A8336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snapToGrid w:val="0"/>
                <w:color w:val="000000"/>
              </w:rPr>
            </w:r>
            <w:r w:rsidR="00A833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snapToGrid w:val="0"/>
                <w:color w:val="000000"/>
              </w:rPr>
            </w:r>
            <w:r w:rsidR="00A833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snapToGrid w:val="0"/>
                <w:color w:val="000000"/>
              </w:rPr>
            </w:r>
            <w:r w:rsidR="00A833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b/>
                <w:snapToGrid w:val="0"/>
                <w:color w:val="000000"/>
              </w:rPr>
            </w:r>
            <w:r w:rsidR="00A8336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snapToGrid w:val="0"/>
                <w:color w:val="000000"/>
              </w:rPr>
            </w:r>
            <w:r w:rsidR="00A833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snapToGrid w:val="0"/>
                <w:color w:val="000000"/>
              </w:rPr>
            </w:r>
            <w:r w:rsidR="00A833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snapToGrid w:val="0"/>
                <w:color w:val="000000"/>
              </w:rPr>
            </w:r>
            <w:r w:rsidR="00A833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snapToGrid w:val="0"/>
                <w:color w:val="000000"/>
              </w:rPr>
            </w:r>
            <w:r w:rsidR="00A833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snapToGrid w:val="0"/>
                <w:color w:val="000000"/>
              </w:rPr>
            </w:r>
            <w:r w:rsidR="00A833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b/>
                <w:snapToGrid w:val="0"/>
                <w:color w:val="000000"/>
              </w:rPr>
            </w:r>
            <w:r w:rsidR="00A8336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snapToGrid w:val="0"/>
                <w:color w:val="000000"/>
              </w:rPr>
            </w:r>
            <w:r w:rsidR="00A833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snapToGrid w:val="0"/>
                <w:color w:val="000000"/>
              </w:rPr>
            </w:r>
            <w:r w:rsidR="00A833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snapToGrid w:val="0"/>
                <w:color w:val="000000"/>
              </w:rPr>
            </w:r>
            <w:r w:rsidR="00A833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snapToGrid w:val="0"/>
                <w:color w:val="000000"/>
              </w:rPr>
            </w:r>
            <w:r w:rsidR="00A833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b/>
                <w:snapToGrid w:val="0"/>
                <w:color w:val="000000"/>
              </w:rPr>
            </w:r>
            <w:r w:rsidR="00A8336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snapToGrid w:val="0"/>
                <w:color w:val="000000"/>
              </w:rPr>
            </w:r>
            <w:r w:rsidR="00A833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snapToGrid w:val="0"/>
                <w:color w:val="000000"/>
              </w:rPr>
            </w:r>
            <w:r w:rsidR="00A833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snapToGrid w:val="0"/>
                <w:color w:val="000000"/>
              </w:rPr>
            </w:r>
            <w:r w:rsidR="00A833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snapToGrid w:val="0"/>
                <w:color w:val="000000"/>
              </w:rPr>
            </w:r>
            <w:r w:rsidR="00A833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02732">
              <w:rPr>
                <w:snapToGrid w:val="0"/>
                <w:color w:val="000000"/>
              </w:rPr>
            </w:r>
            <w:r w:rsidR="00A833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30273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02732">
              <w:rPr>
                <w:b/>
                <w:snapToGrid w:val="0"/>
                <w:color w:val="000000"/>
              </w:rPr>
              <w:t>14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0D66F3" w:rsidRPr="000D66F3" w:rsidRDefault="005C5600" w:rsidP="000D66F3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D66F3" w:rsidRPr="000D66F3">
        <w:rPr>
          <w:i/>
          <w:noProof/>
        </w:rPr>
        <w:t xml:space="preserve">Úroveň předložené práce hodnotím jako uspokojivou. </w:t>
      </w:r>
    </w:p>
    <w:p w:rsidR="000D66F3" w:rsidRPr="000D66F3" w:rsidRDefault="000D66F3" w:rsidP="000D66F3">
      <w:pPr>
        <w:rPr>
          <w:i/>
          <w:noProof/>
        </w:rPr>
      </w:pPr>
      <w:r w:rsidRPr="000D66F3">
        <w:rPr>
          <w:i/>
          <w:noProof/>
        </w:rPr>
        <w:t xml:space="preserve">Na s. 10 autorka uvádí metody, které byly v práci využity. Nicméně to, co autorka označuje za metodu, v řadě případů metodou není (jedná </w:t>
      </w:r>
      <w:r>
        <w:rPr>
          <w:i/>
          <w:noProof/>
        </w:rPr>
        <w:t xml:space="preserve">se </w:t>
      </w:r>
      <w:r w:rsidRPr="000D66F3">
        <w:rPr>
          <w:i/>
          <w:noProof/>
        </w:rPr>
        <w:t>spíše o dílčí krok</w:t>
      </w:r>
      <w:r>
        <w:rPr>
          <w:i/>
          <w:noProof/>
        </w:rPr>
        <w:t>y</w:t>
      </w:r>
      <w:r w:rsidRPr="000D66F3">
        <w:rPr>
          <w:i/>
          <w:noProof/>
        </w:rPr>
        <w:t>).</w:t>
      </w:r>
    </w:p>
    <w:p w:rsidR="000D66F3" w:rsidRPr="000D66F3" w:rsidRDefault="000D66F3" w:rsidP="000D66F3">
      <w:pPr>
        <w:rPr>
          <w:i/>
          <w:noProof/>
        </w:rPr>
      </w:pPr>
      <w:r w:rsidRPr="000D66F3">
        <w:rPr>
          <w:i/>
          <w:noProof/>
        </w:rPr>
        <w:t xml:space="preserve">Úroveň práce s literárními zdroji mohla být vyšší. Občas postrádám odkaz na použitý zdroj. Celkově teoretická část působí spíše jako výklad než kritická literární rešerše.  Navíc některé kapitoly jsou (vzhledem k tématu i využití informací v analytické části) zbytečně podrobné. </w:t>
      </w:r>
    </w:p>
    <w:p w:rsidR="000D66F3" w:rsidRPr="000D66F3" w:rsidRDefault="000D66F3" w:rsidP="000D66F3">
      <w:pPr>
        <w:rPr>
          <w:i/>
          <w:noProof/>
        </w:rPr>
      </w:pPr>
      <w:r w:rsidRPr="000D66F3">
        <w:rPr>
          <w:i/>
          <w:noProof/>
        </w:rPr>
        <w:t>Výzkumné otázky v kap. 7.3 jsou velmi úzce pojaty.  Volba otázek v dotazníkovém šetření mohla být lépe promyšlena, ale na druhé straně zvolené otázky korespondují s výzkumnými otázkami, které si autorka definovala. Některé grafy uvedené v analytické části jsou nepodstatné (např. u Grafu 1 je jeho přidaná hodnota velmi malá, navíc stejné údaje</w:t>
      </w:r>
      <w:r>
        <w:rPr>
          <w:i/>
          <w:noProof/>
        </w:rPr>
        <w:t xml:space="preserve"> jako jsou v grafu</w:t>
      </w:r>
      <w:r w:rsidRPr="000D66F3">
        <w:rPr>
          <w:i/>
          <w:noProof/>
        </w:rPr>
        <w:t xml:space="preserve"> autorka zmiňuje i v textu). Autorka zevšeobecňuje závěry z dotazníkového šetření (vztahuje je na všechny zaměstnance, aniž by pro to předložila dostatek důkazů), dopouští se unáhlených závěrů (např. jen na základě toho, že cca 8 % respondentů vyjádřilo nespokojenost s technickým vybavením pracovního místa, autorka tvrdí, že firma se intenzivně zabývá technickým vybavením jak technických míst, tak kanceláří – s. 52). Celkově celá analytická část mohla být lépe </w:t>
      </w:r>
      <w:r>
        <w:rPr>
          <w:i/>
          <w:noProof/>
        </w:rPr>
        <w:t xml:space="preserve">a hlouběji </w:t>
      </w:r>
      <w:r w:rsidRPr="000D66F3">
        <w:rPr>
          <w:i/>
          <w:noProof/>
        </w:rPr>
        <w:t>propracována. Nicméně oceňuji, že kromě dotazníkového šetření proběhly i doplňující rozhovory se zaměstnanci.</w:t>
      </w:r>
    </w:p>
    <w:p w:rsidR="000D66F3" w:rsidRPr="000D66F3" w:rsidRDefault="000D66F3" w:rsidP="000D66F3">
      <w:pPr>
        <w:rPr>
          <w:i/>
          <w:noProof/>
        </w:rPr>
      </w:pPr>
      <w:r w:rsidRPr="000D66F3">
        <w:rPr>
          <w:i/>
          <w:noProof/>
        </w:rPr>
        <w:t xml:space="preserve">Doporučení </w:t>
      </w:r>
      <w:r>
        <w:rPr>
          <w:i/>
          <w:noProof/>
        </w:rPr>
        <w:t xml:space="preserve">opět </w:t>
      </w:r>
      <w:bookmarkStart w:id="8" w:name="_GoBack"/>
      <w:bookmarkEnd w:id="8"/>
      <w:r w:rsidRPr="000D66F3">
        <w:rPr>
          <w:i/>
          <w:noProof/>
        </w:rPr>
        <w:t>nejsou moc rozpracována, působí proto povrchně a málo promyšleně. Není jasné, na základě čeho byla určena finanční náročnost opatření.</w:t>
      </w:r>
    </w:p>
    <w:p w:rsidR="000D66F3" w:rsidRPr="000D66F3" w:rsidRDefault="000D66F3" w:rsidP="000D66F3">
      <w:pPr>
        <w:rPr>
          <w:i/>
          <w:noProof/>
        </w:rPr>
      </w:pPr>
      <w:r w:rsidRPr="000D66F3">
        <w:rPr>
          <w:i/>
          <w:noProof/>
        </w:rPr>
        <w:t>V práci jsou drobné formální chyby (několik překlepů a pravopisných chyb – především chybějící čárky v souvětích; text občas působí neuspořádaně; obsahově je místo abstraktu uvedena anotace; chyby v anglickém překladu abstraktu; uváděny dva nadpisy hned pod sebou; u grafů je nadpis, i když je samotný graf označený titulkem; nedůsledné použití termínu „zaměstnanec“ - jednou tento termín označuje všechny zaměstnance, jednou jen řadové zaměstnance).</w:t>
      </w:r>
    </w:p>
    <w:p w:rsidR="000D66F3" w:rsidRPr="000D66F3" w:rsidRDefault="000D66F3" w:rsidP="000D66F3">
      <w:pPr>
        <w:rPr>
          <w:i/>
          <w:noProof/>
        </w:rPr>
      </w:pPr>
    </w:p>
    <w:p w:rsidR="000D66F3" w:rsidRPr="000D66F3" w:rsidRDefault="000D66F3" w:rsidP="000D66F3">
      <w:pPr>
        <w:rPr>
          <w:i/>
          <w:noProof/>
        </w:rPr>
      </w:pPr>
      <w:r w:rsidRPr="000D66F3">
        <w:rPr>
          <w:i/>
          <w:noProof/>
        </w:rPr>
        <w:t>Otázky k obhajobě:</w:t>
      </w:r>
    </w:p>
    <w:p w:rsidR="000D66F3" w:rsidRPr="000D66F3" w:rsidRDefault="000D66F3" w:rsidP="000D66F3">
      <w:pPr>
        <w:rPr>
          <w:i/>
          <w:noProof/>
        </w:rPr>
      </w:pPr>
      <w:r w:rsidRPr="000D66F3">
        <w:rPr>
          <w:i/>
          <w:noProof/>
        </w:rPr>
        <w:t>1. Shrňte, proč je podle Vás pracovní pohoda u zaměstnanců důležitá.</w:t>
      </w:r>
    </w:p>
    <w:p w:rsidR="000D66F3" w:rsidRPr="000D66F3" w:rsidRDefault="000D66F3" w:rsidP="000D66F3">
      <w:pPr>
        <w:rPr>
          <w:i/>
          <w:noProof/>
        </w:rPr>
      </w:pPr>
      <w:r w:rsidRPr="000D66F3">
        <w:rPr>
          <w:i/>
          <w:noProof/>
        </w:rPr>
        <w:t>2. Vysvětlete přínos a užitečnost zpracování Vaší práce.</w:t>
      </w:r>
    </w:p>
    <w:p w:rsidR="000D66F3" w:rsidRPr="000D66F3" w:rsidRDefault="000D66F3" w:rsidP="000D66F3">
      <w:pPr>
        <w:rPr>
          <w:i/>
          <w:noProof/>
        </w:rPr>
      </w:pPr>
      <w:r w:rsidRPr="000D66F3">
        <w:rPr>
          <w:i/>
          <w:noProof/>
        </w:rPr>
        <w:t>2. Jak jste určila finanční náročnost navržených opatření?</w:t>
      </w:r>
    </w:p>
    <w:p w:rsidR="00DC219A" w:rsidRPr="00AE58C9" w:rsidRDefault="000D66F3" w:rsidP="000D66F3">
      <w:pPr>
        <w:rPr>
          <w:i/>
        </w:rPr>
      </w:pPr>
      <w:r w:rsidRPr="000D66F3">
        <w:rPr>
          <w:i/>
          <w:noProof/>
        </w:rPr>
        <w:t>3. Kdybyste měla možnost znovu zpracovat analytickou část práce, co byste udělala jinak?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lastRenderedPageBreak/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A83360">
        <w:rPr>
          <w:i/>
        </w:rPr>
      </w:r>
      <w:r w:rsidR="00A83360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02732">
        <w:rPr>
          <w:i/>
        </w:rPr>
      </w:r>
      <w:r w:rsidR="00A83360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302732">
        <w:rPr>
          <w:i/>
          <w:noProof/>
        </w:rPr>
        <w:t>18. 5. 2015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83360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3360" w:rsidRDefault="00A83360">
      <w:r>
        <w:separator/>
      </w:r>
    </w:p>
  </w:endnote>
  <w:endnote w:type="continuationSeparator" w:id="0">
    <w:p w:rsidR="00A83360" w:rsidRDefault="00A833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3360" w:rsidRDefault="00A83360">
      <w:r>
        <w:separator/>
      </w:r>
    </w:p>
  </w:footnote>
  <w:footnote w:type="continuationSeparator" w:id="0">
    <w:p w:rsidR="00A83360" w:rsidRDefault="00A83360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D66F3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02732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360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CD64F28-DB67-42A3-A2E7-08CB3C2439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785</Words>
  <Characters>4638</Characters>
  <Application>Microsoft Office Word</Application>
  <DocSecurity>0</DocSecurity>
  <Lines>38</Lines>
  <Paragraphs>10</Paragraphs>
  <ScaleCrop>false</ScaleCrop>
  <Company>UTB</Company>
  <LinksUpToDate>false</LinksUpToDate>
  <CharactersWithSpaces>5413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matoskova</cp:lastModifiedBy>
  <cp:revision>3</cp:revision>
  <cp:lastPrinted>2014-07-24T08:52:00Z</cp:lastPrinted>
  <dcterms:created xsi:type="dcterms:W3CDTF">2015-05-18T12:32:00Z</dcterms:created>
  <dcterms:modified xsi:type="dcterms:W3CDTF">2015-05-18T13:05:00Z</dcterms:modified>
</cp:coreProperties>
</file>