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211F45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E4964" w:rsidRPr="00BE4964">
        <w:rPr>
          <w:b/>
          <w:i/>
          <w:sz w:val="22"/>
          <w:szCs w:val="22"/>
        </w:rPr>
        <w:t>Veronika Šerá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11F45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E4964">
        <w:rPr>
          <w:b/>
          <w:i/>
          <w:sz w:val="22"/>
          <w:szCs w:val="22"/>
        </w:rPr>
        <w:t>Ing. Lukáš Danko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E4964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E4964" w:rsidRPr="00BE4964">
        <w:rPr>
          <w:b/>
          <w:i/>
          <w:sz w:val="22"/>
          <w:szCs w:val="22"/>
        </w:rPr>
        <w:t>Identifikace dalších směrů rozvoje mikroregionu Hornolidečsko v programovacím období 2014 - 2020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b/>
                <w:snapToGrid w:val="0"/>
                <w:color w:val="000000"/>
              </w:rPr>
            </w:r>
            <w:r w:rsidR="00211F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b/>
                <w:snapToGrid w:val="0"/>
                <w:color w:val="000000"/>
              </w:rPr>
            </w:r>
            <w:r w:rsidR="00211F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b/>
                <w:snapToGrid w:val="0"/>
                <w:color w:val="000000"/>
              </w:rPr>
            </w:r>
            <w:r w:rsidR="00211F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b/>
                <w:snapToGrid w:val="0"/>
                <w:color w:val="000000"/>
              </w:rPr>
            </w:r>
            <w:r w:rsidR="00211F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b/>
                <w:snapToGrid w:val="0"/>
                <w:color w:val="000000"/>
              </w:rPr>
            </w:r>
            <w:r w:rsidR="00211F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b/>
                <w:snapToGrid w:val="0"/>
                <w:color w:val="000000"/>
              </w:rPr>
            </w:r>
            <w:r w:rsidR="00211F4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11F45">
              <w:rPr>
                <w:snapToGrid w:val="0"/>
                <w:color w:val="000000"/>
              </w:rPr>
            </w:r>
            <w:r w:rsidR="00211F4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095D3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630B5D">
              <w:rPr>
                <w:b/>
                <w:snapToGrid w:val="0"/>
                <w:color w:val="000000"/>
              </w:rPr>
              <w:t>1</w:t>
            </w:r>
            <w:r w:rsidR="00095D33">
              <w:rPr>
                <w:b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6649DE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E4964">
        <w:rPr>
          <w:i/>
          <w:noProof/>
        </w:rPr>
        <w:t>Predložená BP sa venuje problematike rozvoja mikroregiónu Hornolidečsko v súčasnom programovaciom období 2014-2020. V teoretickej časti sú vymedzené základné pojmy oblasti regionalizácie a štrukturálnej politiky EU. V spomínanej kapitole by som odporúčal doplniť problematiku MAS (Program Leader) a ich rolu v oblasti podpory rozvoja mikroregiónov a vidieckých oblastí. Jednotlivé kapitoly na seba zvájomne nav</w:t>
      </w:r>
      <w:r w:rsidR="00BE4964" w:rsidRPr="00BE4964">
        <w:rPr>
          <w:i/>
          <w:noProof/>
        </w:rPr>
        <w:t>ä</w:t>
      </w:r>
      <w:r w:rsidR="00BE4964">
        <w:rPr>
          <w:i/>
          <w:noProof/>
        </w:rPr>
        <w:t xml:space="preserve">zujú, niekdy však chýba prepojenie. </w:t>
      </w:r>
      <w:r w:rsidR="006649DE">
        <w:rPr>
          <w:i/>
          <w:noProof/>
        </w:rPr>
        <w:t xml:space="preserve">V praktickej časti je predstavená socio-ekonomická analýza mikroregiónu a hodnotenie čerpania finančných zdrojov v predchádzajúcom programovacom období. V rámci identifikácie smerov rozvoja boli vykonané rozhovory (štruktúrované) s jednotlivými zástupcami MAS Hornolidečsko. Rozhovory poskytli východisko pre stanovenie SWOT analýzy a následne aj návrh cieľov zameraných na rozvoj mikroregiónu v súčasnom období (chýbajú však konkrétne opatrnia, ktoré by viedli k naplneniu cieľov). </w:t>
      </w:r>
    </w:p>
    <w:p w:rsidR="006649DE" w:rsidRDefault="006649DE" w:rsidP="003E1491">
      <w:pPr>
        <w:rPr>
          <w:i/>
          <w:noProof/>
        </w:rPr>
      </w:pPr>
    </w:p>
    <w:p w:rsidR="006649DE" w:rsidRDefault="006649DE" w:rsidP="003E1491">
      <w:pPr>
        <w:rPr>
          <w:i/>
          <w:noProof/>
        </w:rPr>
      </w:pPr>
      <w:r>
        <w:rPr>
          <w:i/>
          <w:noProof/>
        </w:rPr>
        <w:t>1. V rámci návrhu 7.3 Cestovný ruch Ste uviedla, že v predchádzajúcom programovaciom období boli realizované dva projekty. Vedela by Ste vysvetliť aké boli prípadné bariéry spolupráce a ako by sa dalo prispieť k ich odstáneniu?</w:t>
      </w:r>
    </w:p>
    <w:p w:rsidR="006649DE" w:rsidRDefault="006649DE" w:rsidP="003E1491">
      <w:pPr>
        <w:rPr>
          <w:i/>
          <w:noProof/>
        </w:rPr>
      </w:pPr>
    </w:p>
    <w:p w:rsidR="00DC219A" w:rsidRPr="00AE58C9" w:rsidRDefault="006649DE" w:rsidP="003E1491">
      <w:pPr>
        <w:rPr>
          <w:i/>
        </w:rPr>
      </w:pPr>
      <w:r>
        <w:rPr>
          <w:i/>
          <w:noProof/>
        </w:rPr>
        <w:t>2. Z akých fondov by bolo možné čerpať finančné prostriedky na Vami navrhnuté ciele? Aké sú pripadné možnosti alternatívneho financovania?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11F45">
        <w:rPr>
          <w:i/>
        </w:rPr>
      </w:r>
      <w:r w:rsidR="00211F4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11F45">
        <w:rPr>
          <w:i/>
        </w:rPr>
      </w:r>
      <w:r w:rsidR="00211F45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812779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lastRenderedPageBreak/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11F45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1F45" w:rsidRDefault="00211F45">
      <w:r>
        <w:separator/>
      </w:r>
    </w:p>
  </w:endnote>
  <w:endnote w:type="continuationSeparator" w:id="0">
    <w:p w:rsidR="00211F45" w:rsidRDefault="00211F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1F45" w:rsidRDefault="00211F45">
      <w:r>
        <w:separator/>
      </w:r>
    </w:p>
  </w:footnote>
  <w:footnote w:type="continuationSeparator" w:id="0">
    <w:p w:rsidR="00211F45" w:rsidRDefault="00211F4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95D33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1F45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30B5D"/>
    <w:rsid w:val="006649DE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779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3137F"/>
    <w:rsid w:val="00971DE0"/>
    <w:rsid w:val="00983820"/>
    <w:rsid w:val="009B120D"/>
    <w:rsid w:val="009C0583"/>
    <w:rsid w:val="009C34E5"/>
    <w:rsid w:val="009D3840"/>
    <w:rsid w:val="009F458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E4964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F45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F45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F458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F45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E12D77E-5FDD-4EEF-BBED-42BD763CDE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641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2015-05-22T19:15:00Z</cp:lastPrinted>
  <dcterms:created xsi:type="dcterms:W3CDTF">2015-05-22T19:16:00Z</dcterms:created>
  <dcterms:modified xsi:type="dcterms:W3CDTF">2015-05-22T19:16:00Z</dcterms:modified>
</cp:coreProperties>
</file>