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5F2D24">
        <w:rPr>
          <w:rFonts w:ascii="Cambria" w:hAnsi="Cambria"/>
          <w:b/>
          <w:sz w:val="36"/>
        </w:rPr>
        <w:t>oponenta</w:t>
      </w:r>
      <w:r>
        <w:rPr>
          <w:rFonts w:ascii="Cambria" w:hAnsi="Cambria"/>
          <w:b/>
          <w:sz w:val="36"/>
        </w:rPr>
        <w:t xml:space="preserve"> diplomové práce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4E762C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4E762C">
              <w:rPr>
                <w:rFonts w:ascii="Times New Roman" w:hAnsi="Times New Roman" w:cs="Times New Roman"/>
                <w:b/>
              </w:rPr>
              <w:t>Netík Karel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4E762C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4E762C">
              <w:rPr>
                <w:rFonts w:ascii="Times New Roman" w:hAnsi="Times New Roman" w:cs="Times New Roman"/>
              </w:rPr>
              <w:t>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4E762C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4E762C">
              <w:rPr>
                <w:rFonts w:ascii="Times New Roman" w:hAnsi="Times New Roman" w:cs="Times New Roman"/>
              </w:rPr>
              <w:t>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4E762C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4E762C">
              <w:rPr>
                <w:rFonts w:ascii="Times New Roman" w:hAnsi="Times New Roman" w:cs="Times New Roman"/>
              </w:rPr>
              <w:t>Ústav 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Vedoucí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4E762C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4E762C">
              <w:rPr>
                <w:rFonts w:ascii="Times New Roman" w:hAnsi="Times New Roman" w:cs="Times New Roman"/>
              </w:rPr>
              <w:t>doc. Ing. Petr Humpolíček,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Oponent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4E762C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4E762C">
              <w:rPr>
                <w:rFonts w:ascii="Times New Roman" w:hAnsi="Times New Roman" w:cs="Times New Roman"/>
              </w:rPr>
              <w:t>doc. Ing. Marián Lehocký,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4E762C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4E762C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Název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7E7A9D" w:rsidP="004E762C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4E762C">
              <w:rPr>
                <w:rFonts w:ascii="Times New Roman" w:hAnsi="Times New Roman" w:cs="Times New Roman"/>
                <w:sz w:val="24"/>
              </w:rPr>
              <w:t>Charakterizace polyanilinových filmů připravených za přítomnosti stabilizátorů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diplomové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Splnění zadání diplomové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B802F2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B802F2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Formální úroveň práce, včetně jazykového zpracování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B802F2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B802F2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Množství, aktuálnost a relevance použitých literárních zdrojů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B802F2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B802F2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B802F2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B802F2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B802F2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B802F2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B802F2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B802F2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B802F2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B802F2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9546B" w:rsidRPr="00D465A9" w:rsidTr="00D465A9">
        <w:trPr>
          <w:trHeight w:val="506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B802F2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B802F2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D465A9">
        <w:trPr>
          <w:trHeight w:val="711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B802F2">
              <w:rPr>
                <w:rFonts w:ascii="Times New Roman" w:hAnsi="Times New Roman" w:cs="Times New Roman"/>
                <w:b/>
                <w:sz w:val="28"/>
              </w:rPr>
            </w:r>
            <w:r w:rsidR="00B802F2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6D48B2" w:rsidRDefault="006D48B2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lastRenderedPageBreak/>
              <w:t>Komentáře k diplomové práci:</w:t>
            </w:r>
          </w:p>
        </w:tc>
      </w:tr>
      <w:tr w:rsidR="00A3668A" w:rsidRPr="00A3668A" w:rsidTr="00372AD0">
        <w:trPr>
          <w:trHeight w:val="539"/>
        </w:trPr>
        <w:tc>
          <w:tcPr>
            <w:tcW w:w="92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A67E3" w:rsidRDefault="007E7A9D" w:rsidP="004E762C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4E762C">
              <w:t xml:space="preserve">Pan kolega Netík zpracoval diplomovou práci na téma polyanilinových filmů připravených za přítomnosti stabilizátorů. Toto téma se jeví jako vysoce aktuální s ohledem na možné aplikace. </w:t>
            </w:r>
          </w:p>
          <w:p w:rsidR="008A67E3" w:rsidRDefault="008A67E3" w:rsidP="008A67E3">
            <w:r>
              <w:t>Diplomová práce je členěna klasicky. Co do rozsahu i kvality zpracovaných výsledků se jeví jako odpovídající.</w:t>
            </w:r>
          </w:p>
          <w:p w:rsidR="008A67E3" w:rsidRDefault="008A67E3" w:rsidP="008A67E3">
            <w:r>
              <w:t>Text je hutný a tekutý, pro nezaujatého čtenáře působí čtivě. Jazyková úroveň textu je na poměrně dobré úrovni.</w:t>
            </w:r>
          </w:p>
          <w:p w:rsidR="00A3668A" w:rsidRPr="00A3668A" w:rsidRDefault="008A67E3" w:rsidP="008A67E3">
            <w:pPr>
              <w:rPr>
                <w:rFonts w:ascii="Times New Roman" w:hAnsi="Times New Roman" w:cs="Times New Roman"/>
                <w:sz w:val="24"/>
              </w:rPr>
            </w:pPr>
            <w:r>
              <w:t>Drobnou výhradu mám k některým obrázkům, které mohly být zpracovány s lepší grafickou úpravou. Tato drobnost však nesnižuje jinak poměrně celkově zdařilou práci, která je srovnatelná s podobnými výstupy i na zahraničních pracovištích.</w:t>
            </w:r>
            <w:r w:rsidR="007E7A9D" w:rsidRPr="00DF017B">
              <w:fldChar w:fldCharType="end"/>
            </w:r>
          </w:p>
        </w:tc>
      </w:tr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Otázky oponenta diplomové práce:</w:t>
            </w:r>
          </w:p>
        </w:tc>
      </w:tr>
      <w:tr w:rsidR="00A3668A" w:rsidRPr="00A3668A" w:rsidTr="00372AD0">
        <w:trPr>
          <w:trHeight w:val="561"/>
        </w:trPr>
        <w:tc>
          <w:tcPr>
            <w:tcW w:w="9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A67E3" w:rsidRDefault="007E7A9D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8A67E3">
              <w:t>1. Na str. 30 diplomové práce hovoříte o tom, že po 1000 hodinách bylo pozorováno snížení obsahu polyanilinu o 25 %. Co se s molekulou polyanilinu stalo?</w:t>
            </w:r>
          </w:p>
          <w:p w:rsidR="00A3668A" w:rsidRDefault="008A67E3" w:rsidP="00D465A9">
            <w:r>
              <w:t>2. Jak jsou tyto produkty podle Vás šetrné k lidskému organismu oproti polyanilinu?</w:t>
            </w:r>
            <w:r w:rsidR="007E7A9D"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8A67E3">
        <w:rPr>
          <w:rFonts w:ascii="Times New Roman" w:hAnsi="Times New Roman" w:cs="Times New Roman"/>
          <w:sz w:val="24"/>
        </w:rPr>
        <w:t> 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E7A9D" w:rsidRPr="00DF017B">
        <w:fldChar w:fldCharType="separate"/>
      </w:r>
      <w:r w:rsidR="008A67E3">
        <w:t>e Zlíně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3A6454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3A6454" w:rsidRPr="00DF017B">
        <w:instrText xml:space="preserve"> FORMTEXT </w:instrText>
      </w:r>
      <w:r w:rsidR="003A6454" w:rsidRPr="00DF017B">
        <w:fldChar w:fldCharType="separate"/>
      </w:r>
      <w:r w:rsidR="008A67E3">
        <w:t>28.5.2015</w:t>
      </w:r>
      <w:r w:rsidR="003A6454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5F2D24">
        <w:rPr>
          <w:rFonts w:ascii="Times New Roman" w:hAnsi="Times New Roman" w:cs="Times New Roman"/>
        </w:rPr>
        <w:t>oponenta</w:t>
      </w:r>
      <w:r>
        <w:rPr>
          <w:rFonts w:ascii="Times New Roman" w:hAnsi="Times New Roman" w:cs="Times New Roman"/>
        </w:rPr>
        <w:t xml:space="preserve"> diplomové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802F2" w:rsidRDefault="00B802F2" w:rsidP="006D48B2">
      <w:pPr>
        <w:spacing w:after="0" w:line="240" w:lineRule="auto"/>
      </w:pPr>
      <w:r>
        <w:separator/>
      </w:r>
    </w:p>
  </w:endnote>
  <w:endnote w:type="continuationSeparator" w:id="0">
    <w:p w:rsidR="00B802F2" w:rsidRDefault="00B802F2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5F2D24">
      <w:rPr>
        <w:sz w:val="20"/>
        <w:szCs w:val="20"/>
      </w:rPr>
      <w:t>oponenta</w:t>
    </w:r>
    <w:r w:rsidRPr="00C64195">
      <w:rPr>
        <w:sz w:val="20"/>
        <w:szCs w:val="20"/>
      </w:rPr>
      <w:t xml:space="preserve"> diplomové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5F5AEE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5F5AEE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802F2" w:rsidRDefault="00B802F2" w:rsidP="006D48B2">
      <w:pPr>
        <w:spacing w:after="0" w:line="240" w:lineRule="auto"/>
      </w:pPr>
      <w:r>
        <w:separator/>
      </w:r>
    </w:p>
  </w:footnote>
  <w:footnote w:type="continuationSeparator" w:id="0">
    <w:p w:rsidR="00B802F2" w:rsidRDefault="00B802F2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36FC9A34" wp14:editId="13B47EC1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1" w:cryptProviderType="rsaFull" w:cryptAlgorithmClass="hash" w:cryptAlgorithmType="typeAny" w:cryptAlgorithmSid="4" w:cryptSpinCount="100000" w:hash="AsMYmrMdyYAboToZokUQB7ffVdM=" w:salt="4Ld84a33X+2cusdOLoWG7w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197BF8"/>
    <w:rsid w:val="002507C0"/>
    <w:rsid w:val="002E0174"/>
    <w:rsid w:val="00372AD0"/>
    <w:rsid w:val="003A6454"/>
    <w:rsid w:val="0045430B"/>
    <w:rsid w:val="00455546"/>
    <w:rsid w:val="004E762C"/>
    <w:rsid w:val="005F2D24"/>
    <w:rsid w:val="005F5AEE"/>
    <w:rsid w:val="006D48B2"/>
    <w:rsid w:val="00735679"/>
    <w:rsid w:val="007E7A9D"/>
    <w:rsid w:val="008527D7"/>
    <w:rsid w:val="008A67E3"/>
    <w:rsid w:val="00912611"/>
    <w:rsid w:val="009D3974"/>
    <w:rsid w:val="009E628A"/>
    <w:rsid w:val="00A3668A"/>
    <w:rsid w:val="00B802F2"/>
    <w:rsid w:val="00D465A9"/>
    <w:rsid w:val="00D9546B"/>
    <w:rsid w:val="00FA6DBB"/>
    <w:rsid w:val="00FD5214"/>
    <w:rsid w:val="00FF7A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90B9B1-65B0-4532-81EE-720B659CCD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340</Words>
  <Characters>2008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konarkova</cp:lastModifiedBy>
  <cp:revision>2</cp:revision>
  <dcterms:created xsi:type="dcterms:W3CDTF">2015-06-02T12:39:00Z</dcterms:created>
  <dcterms:modified xsi:type="dcterms:W3CDTF">2015-06-02T12:39:00Z</dcterms:modified>
</cp:coreProperties>
</file>